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1"/>
        <w:tblW w:w="10401" w:type="dxa"/>
        <w:jc w:val="center"/>
        <w:tblLayout w:type="fixed"/>
        <w:tblLook w:val="0000" w:firstRow="0" w:lastRow="0" w:firstColumn="0" w:lastColumn="0" w:noHBand="0" w:noVBand="0"/>
      </w:tblPr>
      <w:tblGrid>
        <w:gridCol w:w="3681"/>
        <w:gridCol w:w="6720"/>
      </w:tblGrid>
      <w:tr w:rsidR="00002D17" w:rsidRPr="00002D17" w14:paraId="1823806B" w14:textId="77777777">
        <w:trPr>
          <w:trHeight w:val="1368"/>
          <w:jc w:val="center"/>
        </w:trPr>
        <w:tc>
          <w:tcPr>
            <w:tcW w:w="3681" w:type="dxa"/>
            <w:shd w:val="clear" w:color="auto" w:fill="FFFFFF"/>
          </w:tcPr>
          <w:p w14:paraId="5890DF4B" w14:textId="77777777" w:rsidR="006747A3" w:rsidRPr="00002D17" w:rsidRDefault="002F5EF9">
            <w:pPr>
              <w:keepNext/>
              <w:spacing w:before="0" w:after="0" w:line="240" w:lineRule="auto"/>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BỘ TƯ PHÁP</w:t>
            </w:r>
          </w:p>
          <w:p w14:paraId="48D328C5" w14:textId="77777777" w:rsidR="006747A3" w:rsidRPr="00002D17" w:rsidRDefault="002F5EF9">
            <w:pPr>
              <w:keepNext/>
              <w:spacing w:before="0" w:after="0" w:line="240" w:lineRule="auto"/>
              <w:jc w:val="center"/>
              <w:rPr>
                <w:rFonts w:ascii="Times New Roman" w:eastAsia="Times New Roman" w:hAnsi="Times New Roman" w:cs="Times New Roman"/>
                <w:noProof/>
                <w:sz w:val="26"/>
                <w:szCs w:val="26"/>
                <w:lang w:val="en-US"/>
              </w:rPr>
            </w:pPr>
            <w:r w:rsidRPr="00002D17">
              <w:rPr>
                <w:rFonts w:ascii="Times New Roman" w:hAnsi="Times New Roman" w:cs="Times New Roman"/>
                <w:noProof/>
                <w:sz w:val="26"/>
                <w:szCs w:val="26"/>
                <w:lang w:val="en-US"/>
              </w:rPr>
              <mc:AlternateContent>
                <mc:Choice Requires="wps">
                  <w:drawing>
                    <wp:anchor distT="4294967292" distB="4294967292" distL="114300" distR="114300" simplePos="0" relativeHeight="251654144" behindDoc="0" locked="0" layoutInCell="1" hidden="0" allowOverlap="1" wp14:anchorId="23E3BDA5" wp14:editId="72EF3702">
                      <wp:simplePos x="0" y="0"/>
                      <wp:positionH relativeFrom="column">
                        <wp:posOffset>861439</wp:posOffset>
                      </wp:positionH>
                      <wp:positionV relativeFrom="paragraph">
                        <wp:posOffset>-480</wp:posOffset>
                      </wp:positionV>
                      <wp:extent cx="438581" cy="0"/>
                      <wp:effectExtent l="0" t="0" r="19050" b="19050"/>
                      <wp:wrapNone/>
                      <wp:docPr id="41" name="Straight Arrow Connector 41"/>
                      <wp:cNvGraphicFramePr/>
                      <a:graphic xmlns:a="http://schemas.openxmlformats.org/drawingml/2006/main">
                        <a:graphicData uri="http://schemas.microsoft.com/office/word/2010/wordprocessingShape">
                          <wps:wsp>
                            <wps:cNvCnPr/>
                            <wps:spPr>
                              <a:xfrm>
                                <a:off x="0" y="0"/>
                                <a:ext cx="438581" cy="0"/>
                              </a:xfrm>
                              <a:prstGeom prst="straightConnector1">
                                <a:avLst/>
                              </a:prstGeom>
                              <a:noFill/>
                              <a:ln w="9525" cap="flat" cmpd="sng">
                                <a:solidFill>
                                  <a:srgbClr val="000000"/>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73CF94FB" id="_x0000_t32" coordsize="21600,21600" o:spt="32" o:oned="t" path="m,l21600,21600e" filled="f">
                      <v:path arrowok="t" fillok="f" o:connecttype="none"/>
                      <o:lock v:ext="edit" shapetype="t"/>
                    </v:shapetype>
                    <v:shape id="Straight Arrow Connector 41" o:spid="_x0000_s1026" type="#_x0000_t32" style="position:absolute;margin-left:67.85pt;margin-top:-.05pt;width:34.55pt;height:0;z-index:2516541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PfZ2AEAALMDAAAOAAAAZHJzL2Uyb0RvYy54bWysU8uOEzEQvCPxD5bvZJKwQSHKZIUSlguC&#10;SAsf4NieGUu22+r2ZpK/p+1kszwOSIg5eNruV1W5vb4/BS+OFslBbOVsMpXCRg3Gxb6V3789vFlK&#10;QVlFozxE28qzJXm/ef1qPaaVncMA3lgUXCTSakytHHJOq6YhPdigaALJRnZ2gEFl3mLfGFQjVw++&#10;mU+n75oR0CQEbYn4dHdxyk2t33VW569dRzYL30rGluuKdT2Utdms1apHlQanrzDUP6AIykVueiu1&#10;U1mJJ3R/lApOIxB0eaIhNNB1TtvKgdnMpr+xeRxUspULi0PpJhP9v7L6y3GPwplW3s2kiCrwHT1m&#10;VK4fsviACKPYQoysI6DgENZrTLTitG3c43VHaY+F/KnDUP5MS5yqxuebxvaUhebDu7fLxZJb6WdX&#10;85KXkPInC0EUo5V0xXEDMKsSq+NnytyZE58TStMID877ep8+irGV7xfzBfdRPFWdV5nNkJgnxb6W&#10;IfDOlJSSTNgfth7FUZU5qV+hyi1+CSv9doqGS1x1XSYI4Sma2nuwynyMRuRzYikjD70sYChI4S0/&#10;ETZqXFbO/z2OAfjIOIrmF5WLdQBzruLXc56MivQ6xWX0ft7X7Je3tvkBAAD//wMAUEsDBBQABgAI&#10;AAAAIQCZkPIC2wAAAAcBAAAPAAAAZHJzL2Rvd25yZXYueG1sTI/LTsMwEEX3SPyDNUjsWqeFAgpx&#10;KgSCDRKC0u6nyTQxxOM0dh78PQMbWB7dqztnsvXkGjVQF6xnA4t5Aoq48KXlysD2/XF2AypE5BIb&#10;z2TgiwKs89OTDNPSj/xGwyZWSkY4pGigjrFNtQ5FTQ7D3LfEkh185zAKdpUuOxxl3DV6mSRX2qFl&#10;uVBjS/c1FZ+b3hlwttr1R/tyWH08jE/x+RWH0R2NOT+b7m5BRZriXxl+9EUdcnHa+57LoBrhi9W1&#10;VA3MFqAkXyaX8sr+l3We6f/++TcAAAD//wMAUEsBAi0AFAAGAAgAAAAhALaDOJL+AAAA4QEAABMA&#10;AAAAAAAAAAAAAAAAAAAAAFtDb250ZW50X1R5cGVzXS54bWxQSwECLQAUAAYACAAAACEAOP0h/9YA&#10;AACUAQAACwAAAAAAAAAAAAAAAAAvAQAAX3JlbHMvLnJlbHNQSwECLQAUAAYACAAAACEAvOj32dgB&#10;AACzAwAADgAAAAAAAAAAAAAAAAAuAgAAZHJzL2Uyb0RvYy54bWxQSwECLQAUAAYACAAAACEAmZDy&#10;AtsAAAAHAQAADwAAAAAAAAAAAAAAAAAyBAAAZHJzL2Rvd25yZXYueG1sUEsFBgAAAAAEAAQA8wAA&#10;ADoFAAAAAA==&#10;">
                      <v:stroke startarrowwidth="narrow" startarrowlength="short" endarrowwidth="narrow" endarrowlength="short"/>
                    </v:shape>
                  </w:pict>
                </mc:Fallback>
              </mc:AlternateContent>
            </w:r>
          </w:p>
          <w:p w14:paraId="67CFF650" w14:textId="77777777" w:rsidR="006747A3" w:rsidRPr="00002D17" w:rsidRDefault="006747A3">
            <w:pPr>
              <w:keepNext/>
              <w:spacing w:before="0" w:after="0" w:line="240" w:lineRule="auto"/>
              <w:jc w:val="center"/>
              <w:rPr>
                <w:rFonts w:ascii="Times New Roman" w:eastAsia="Times New Roman" w:hAnsi="Times New Roman" w:cs="Times New Roman"/>
                <w:noProof/>
                <w:sz w:val="26"/>
                <w:szCs w:val="26"/>
                <w:lang w:val="en-US"/>
              </w:rPr>
            </w:pPr>
          </w:p>
          <w:p w14:paraId="302958B8" w14:textId="77777777" w:rsidR="006747A3" w:rsidRPr="00002D17" w:rsidRDefault="002F5EF9">
            <w:pPr>
              <w:keepNext/>
              <w:spacing w:before="0" w:after="0" w:line="240" w:lineRule="auto"/>
              <w:jc w:val="center"/>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Số:          /TTr-BTP</w:t>
            </w:r>
          </w:p>
          <w:p w14:paraId="3D3D55C6" w14:textId="77777777" w:rsidR="006747A3" w:rsidRPr="00002D17" w:rsidRDefault="006747A3">
            <w:pPr>
              <w:keepNext/>
              <w:spacing w:before="0" w:after="0" w:line="240" w:lineRule="auto"/>
              <w:jc w:val="center"/>
              <w:rPr>
                <w:rFonts w:ascii="Times New Roman" w:eastAsia="Times New Roman" w:hAnsi="Times New Roman" w:cs="Times New Roman"/>
                <w:noProof/>
                <w:sz w:val="26"/>
                <w:szCs w:val="26"/>
                <w:lang w:val="en-US"/>
              </w:rPr>
            </w:pPr>
          </w:p>
        </w:tc>
        <w:tc>
          <w:tcPr>
            <w:tcW w:w="6720" w:type="dxa"/>
            <w:shd w:val="clear" w:color="auto" w:fill="FFFFFF"/>
          </w:tcPr>
          <w:p w14:paraId="751058FB" w14:textId="77777777" w:rsidR="006747A3" w:rsidRPr="00002D17" w:rsidRDefault="002F5EF9">
            <w:pPr>
              <w:keepNext/>
              <w:spacing w:before="0" w:after="0" w:line="240" w:lineRule="auto"/>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CỘNG HOÀ XÃ HỘI CHỦ NGHĨA VIỆT NAM</w:t>
            </w:r>
          </w:p>
          <w:p w14:paraId="0F327D0A" w14:textId="77777777" w:rsidR="006747A3" w:rsidRPr="00002D17" w:rsidRDefault="002F5EF9">
            <w:pPr>
              <w:keepNext/>
              <w:spacing w:before="0" w:after="0" w:line="240" w:lineRule="auto"/>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Độc lập - Tự do - Hạnh phúc</w:t>
            </w:r>
          </w:p>
          <w:p w14:paraId="1EF392D2" w14:textId="77777777" w:rsidR="006747A3" w:rsidRPr="00002D17" w:rsidRDefault="006743C7">
            <w:pPr>
              <w:keepNext/>
              <w:spacing w:before="0" w:after="0" w:line="240" w:lineRule="auto"/>
              <w:jc w:val="center"/>
              <w:rPr>
                <w:rFonts w:ascii="Times New Roman" w:eastAsia="Times New Roman" w:hAnsi="Times New Roman" w:cs="Times New Roman"/>
                <w:i/>
                <w:iCs/>
                <w:noProof/>
                <w:sz w:val="26"/>
                <w:szCs w:val="26"/>
                <w:lang w:val="en-US"/>
              </w:rPr>
            </w:pPr>
            <w:r w:rsidRPr="00002D17">
              <w:rPr>
                <w:rFonts w:ascii="Times New Roman" w:hAnsi="Times New Roman" w:cs="Times New Roman"/>
                <w:noProof/>
                <w:sz w:val="26"/>
                <w:szCs w:val="26"/>
                <w:lang w:val="en-US"/>
              </w:rPr>
              <mc:AlternateContent>
                <mc:Choice Requires="wps">
                  <w:drawing>
                    <wp:anchor distT="0" distB="0" distL="114300" distR="114300" simplePos="0" relativeHeight="251663360" behindDoc="0" locked="0" layoutInCell="1" allowOverlap="1" wp14:anchorId="713856FB" wp14:editId="196DCFDA">
                      <wp:simplePos x="0" y="0"/>
                      <wp:positionH relativeFrom="column">
                        <wp:posOffset>1083944</wp:posOffset>
                      </wp:positionH>
                      <wp:positionV relativeFrom="paragraph">
                        <wp:posOffset>14605</wp:posOffset>
                      </wp:positionV>
                      <wp:extent cx="1895475"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18954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D1B9D5" id="Straight Connector 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85.35pt,1.15pt" to="234.6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V6ytQEAALcDAAAOAAAAZHJzL2Uyb0RvYy54bWysU8GO0zAQvSPxD5bvNOmKhSVquoeu4IKg&#10;YuEDvM64sbA91ti06d8zdtssAoTQai+Ox35vZt7zZHU7eSf2QMli6OVy0UoBQeNgw66X376+f3Uj&#10;RcoqDMphgF4eIcnb9csXq0Ps4ApHdAOQ4CQhdYfYyzHn2DVN0iN4lRYYIfClQfIqc0i7ZiB14Oze&#10;NVdt+6Y5IA2RUENKfHp3upTrmt8Y0PmzMQmycL3k3nJdqa4PZW3WK9XtSMXR6nMb6gldeGUDF51T&#10;3amsxA+yf6TyVhMmNHmh0TdojNVQNbCaZfubmvtRRaha2JwUZ5vS86XVn/ZbEnbgt5MiKM9PdJ9J&#10;2d2YxQZDYAORxLL4dIipY/gmbOkcpbilInoy5MuX5YipenucvYUpC82Hy5t316/fXkuhL3fNIzFS&#10;yh8AvSibXjobimzVqf3HlLkYQy8QDkojp9J1l48OCtiFL2BYSilW2XWIYONI7BU///C9yuBcFVko&#10;xjo3k9p/k87YQoM6WP9LnNG1IoY8E70NSH+rmqdLq+aEv6g+aS2yH3A41oeodvB0VJfOk1zG79e4&#10;0h//t/VPAAAA//8DAFBLAwQUAAYACAAAACEA70MfF9oAAAAHAQAADwAAAGRycy9kb3ducmV2Lnht&#10;bEyOy07DMBRE90j8g3WR2FGHgFIa4lRVJYTYIJrSvRvfOgE/IttJw99zYQPLoxnNnGo9W8MmDLH3&#10;TsDtIgOGrvWqd1rA+/7p5gFYTNIpabxDAV8YYV1fXlSyVP7sdjg1STMacbGUArqUhpLz2HZoZVz4&#10;AR1lJx+sTIRBcxXkmcat4XmWFdzK3tFDJwfcdth+NqMVYF7CdNBbvYnj865oPt5O+et+EuL6at48&#10;Aks4p78y/OiTOtTkdPSjU5EZ4mW2pKqA/A4Y5ffFKgd2/GVeV/y/f/0NAAD//wMAUEsBAi0AFAAG&#10;AAgAAAAhALaDOJL+AAAA4QEAABMAAAAAAAAAAAAAAAAAAAAAAFtDb250ZW50X1R5cGVzXS54bWxQ&#10;SwECLQAUAAYACAAAACEAOP0h/9YAAACUAQAACwAAAAAAAAAAAAAAAAAvAQAAX3JlbHMvLnJlbHNQ&#10;SwECLQAUAAYACAAAACEATHFesrUBAAC3AwAADgAAAAAAAAAAAAAAAAAuAgAAZHJzL2Uyb0RvYy54&#10;bWxQSwECLQAUAAYACAAAACEA70MfF9oAAAAHAQAADwAAAAAAAAAAAAAAAAAPBAAAZHJzL2Rvd25y&#10;ZXYueG1sUEsFBgAAAAAEAAQA8wAAABYFAAAAAA==&#10;" strokecolor="black [3200]" strokeweight=".5pt">
                      <v:stroke joinstyle="miter"/>
                    </v:line>
                  </w:pict>
                </mc:Fallback>
              </mc:AlternateContent>
            </w:r>
          </w:p>
          <w:p w14:paraId="01543FE2" w14:textId="77777777" w:rsidR="006747A3" w:rsidRPr="00002D17" w:rsidRDefault="00E06E65">
            <w:pPr>
              <w:keepNext/>
              <w:spacing w:before="0" w:after="0" w:line="240" w:lineRule="auto"/>
              <w:jc w:val="center"/>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i/>
                <w:iCs/>
                <w:noProof/>
                <w:sz w:val="26"/>
                <w:szCs w:val="26"/>
                <w:lang w:val="en-US"/>
              </w:rPr>
              <w:t xml:space="preserve">Hà Nội, ngày      tháng </w:t>
            </w:r>
            <w:r w:rsidR="002F5EF9" w:rsidRPr="00002D17">
              <w:rPr>
                <w:rFonts w:ascii="Times New Roman" w:eastAsia="Times New Roman" w:hAnsi="Times New Roman" w:cs="Times New Roman"/>
                <w:i/>
                <w:iCs/>
                <w:noProof/>
                <w:sz w:val="26"/>
                <w:szCs w:val="26"/>
                <w:lang w:val="en-US"/>
              </w:rPr>
              <w:t>0</w:t>
            </w:r>
            <w:r w:rsidR="0069270C" w:rsidRPr="00002D17">
              <w:rPr>
                <w:rFonts w:ascii="Times New Roman" w:eastAsia="Times New Roman" w:hAnsi="Times New Roman" w:cs="Times New Roman"/>
                <w:i/>
                <w:iCs/>
                <w:noProof/>
                <w:sz w:val="26"/>
                <w:szCs w:val="26"/>
                <w:lang w:val="vi-VN"/>
              </w:rPr>
              <w:t>2</w:t>
            </w:r>
            <w:r w:rsidRPr="00002D17">
              <w:rPr>
                <w:rFonts w:ascii="Times New Roman" w:eastAsia="Times New Roman" w:hAnsi="Times New Roman" w:cs="Times New Roman"/>
                <w:i/>
                <w:iCs/>
                <w:noProof/>
                <w:sz w:val="26"/>
                <w:szCs w:val="26"/>
                <w:lang w:val="en-US"/>
              </w:rPr>
              <w:t xml:space="preserve"> </w:t>
            </w:r>
            <w:r w:rsidR="002F5EF9" w:rsidRPr="00002D17">
              <w:rPr>
                <w:rFonts w:ascii="Times New Roman" w:eastAsia="Times New Roman" w:hAnsi="Times New Roman" w:cs="Times New Roman"/>
                <w:i/>
                <w:iCs/>
                <w:noProof/>
                <w:sz w:val="26"/>
                <w:szCs w:val="26"/>
                <w:lang w:val="en-US"/>
              </w:rPr>
              <w:t>năm 2026</w:t>
            </w:r>
          </w:p>
        </w:tc>
      </w:tr>
    </w:tbl>
    <w:p w14:paraId="25024F02" w14:textId="77777777" w:rsidR="006747A3" w:rsidRPr="00002D17" w:rsidRDefault="002F5EF9">
      <w:pPr>
        <w:spacing w:before="120" w:after="0" w:line="240" w:lineRule="auto"/>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TỜ TRÌNH</w:t>
      </w:r>
      <w:r w:rsidRPr="00002D17">
        <w:rPr>
          <w:rFonts w:ascii="Times New Roman" w:hAnsi="Times New Roman" w:cs="Times New Roman"/>
          <w:noProof/>
          <w:sz w:val="26"/>
          <w:szCs w:val="26"/>
          <w:lang w:val="en-US"/>
        </w:rPr>
        <mc:AlternateContent>
          <mc:Choice Requires="wps">
            <w:drawing>
              <wp:anchor distT="0" distB="0" distL="114300" distR="114300" simplePos="0" relativeHeight="251657216" behindDoc="0" locked="0" layoutInCell="1" hidden="0" allowOverlap="1" wp14:anchorId="2BE5A9E4" wp14:editId="24B35836">
                <wp:simplePos x="0" y="0"/>
                <wp:positionH relativeFrom="column">
                  <wp:posOffset>165100</wp:posOffset>
                </wp:positionH>
                <wp:positionV relativeFrom="paragraph">
                  <wp:posOffset>17796</wp:posOffset>
                </wp:positionV>
                <wp:extent cx="908050" cy="384175"/>
                <wp:effectExtent l="0" t="0" r="0" b="0"/>
                <wp:wrapNone/>
                <wp:docPr id="39" name="Rectangle 39"/>
                <wp:cNvGraphicFramePr/>
                <a:graphic xmlns:a="http://schemas.openxmlformats.org/drawingml/2006/main">
                  <a:graphicData uri="http://schemas.microsoft.com/office/word/2010/wordprocessingShape">
                    <wps:wsp>
                      <wps:cNvSpPr/>
                      <wps:spPr>
                        <a:xfrm>
                          <a:off x="4917375" y="3613313"/>
                          <a:ext cx="857250" cy="333375"/>
                        </a:xfrm>
                        <a:prstGeom prst="rect">
                          <a:avLst/>
                        </a:prstGeom>
                        <a:solidFill>
                          <a:schemeClr val="lt1"/>
                        </a:solidFill>
                        <a:ln w="12700" cap="flat" cmpd="sng">
                          <a:solidFill>
                            <a:schemeClr val="dk1"/>
                          </a:solidFill>
                          <a:prstDash val="solid"/>
                          <a:miter lim="800000"/>
                          <a:headEnd type="none" w="sm" len="sm"/>
                          <a:tailEnd type="none" w="sm" len="sm"/>
                        </a:ln>
                      </wps:spPr>
                      <wps:txbx>
                        <w:txbxContent>
                          <w:p w14:paraId="6A81CD71" w14:textId="77777777" w:rsidR="006747A3" w:rsidRDefault="002F5EF9">
                            <w:pPr>
                              <w:spacing w:before="0" w:after="0" w:line="240" w:lineRule="auto"/>
                              <w:jc w:val="center"/>
                              <w:textDirection w:val="btLr"/>
                            </w:pPr>
                            <w:r>
                              <w:rPr>
                                <w:rFonts w:ascii="Times New Roman" w:eastAsia="Times New Roman" w:hAnsi="Times New Roman" w:cs="Times New Roman"/>
                                <w:color w:val="000000"/>
                                <w:sz w:val="20"/>
                              </w:rPr>
                              <w:t>DỰ THẢO</w:t>
                            </w:r>
                          </w:p>
                        </w:txbxContent>
                      </wps:txbx>
                      <wps:bodyPr spcFirstLastPara="1" wrap="square" lIns="91425" tIns="45700" rIns="91425" bIns="45700" anchor="ctr" anchorCtr="0">
                        <a:noAutofit/>
                      </wps:bodyPr>
                    </wps:wsp>
                  </a:graphicData>
                </a:graphic>
              </wp:anchor>
            </w:drawing>
          </mc:Choice>
          <mc:Fallback>
            <w:pict>
              <v:rect w14:anchorId="2BE5A9E4" id="Rectangle 39" o:spid="_x0000_s1026" style="position:absolute;left:0;text-align:left;margin-left:13pt;margin-top:1.4pt;width:71.5pt;height:30.2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NN8NwIAAHMEAAAOAAAAZHJzL2Uyb0RvYy54bWysVNuO0zAQfUfiHyy/0yS9bLdR0xXaUoS0&#10;goqFD5g6TmPhG7a3Sf+esRO2XUBCQuTB8diTM2fOzGR91ytJTtx5YXRFi0lOCdfM1EIfK/r1y+7N&#10;LSU+gK5BGs0reuae3m1ev1p3tuRT0xpZc0cQRPuysxVtQ7BllnnWcgV+YizXeNkYpyCg6Y5Z7aBD&#10;dCWzaZ7fZJ1xtXWGce/xdDtc0k3CbxrOwqem8TwQWVHkFtLq0nqIa7ZZQ3l0YFvBRhrwDywUCI1B&#10;n6G2EIA8OfEblBLMGW+aMGFGZaZpBOMpB8ymyH/J5rEFy1MuKI63zzL5/wfLPp72joi6orMVJRoU&#10;1ugzqgb6KDnBMxSos75Ev0e7d6PlcRuz7Run4hvzIH1F56tiOVsuKDkj3E0xmxWzQWDeB8LQ4Xax&#10;nC6wDCw64IO+iJhdgKzz4T03isRNRR0ySbLC6cGHwfWnS4zrjRT1TkiZjNgz/F46cgKstgzFCP7C&#10;S2rSYaNOl3nkAdhyjYSAW2VRBK+PKd6LT1IzXoDrb38Ejry24NshegIYklciYItLoTD/PD7Dccuh&#10;fqdrEs4WNdc4HTQy84oSyXGWcIMJQxlAyL/7oYZSo5SxVkN14i70h34s2cHUZ6y0t2wnkOkD+LAH&#10;h71eYFjsfwz4/QkckpAfNDbYqphPsZIhGfNFkstd3xyub0Cz1uBYseAoGYz7kMYspqDN26dgGpEq&#10;GHkNZEa62NmpB8YpjKNzbSevy79i8wMAAP//AwBQSwMEFAAGAAgAAAAhADhFQ4XZAAAABwEAAA8A&#10;AABkcnMvZG93bnJldi54bWxMj71OxDAQhHsk3sFaJDrOuTspQIhzAiQqaAg0dE68+RH2Oso6d+Ht&#10;2augWo1mNPtNeViDV0eceYxkYLvJQCG10Y3UG/j8eLm5A8XJkrM+Ehr4QYZDdXlR2sLFE73jsU69&#10;khLiwhoYUpoKrbkdMFjexAlJvC7OwSaRc6/dbE9SHrzeZVmugx1JPgx2wucB2+96CQYweeSnhhf7&#10;hW+vdcfNtuNbY66v1scHUAnX9BeGM76gQyVMTVzIsfIGdrlMSXJlwNnO70U3BvL9HnRV6v/81S8A&#10;AAD//wMAUEsBAi0AFAAGAAgAAAAhALaDOJL+AAAA4QEAABMAAAAAAAAAAAAAAAAAAAAAAFtDb250&#10;ZW50X1R5cGVzXS54bWxQSwECLQAUAAYACAAAACEAOP0h/9YAAACUAQAACwAAAAAAAAAAAAAAAAAv&#10;AQAAX3JlbHMvLnJlbHNQSwECLQAUAAYACAAAACEAZfTTfDcCAABzBAAADgAAAAAAAAAAAAAAAAAu&#10;AgAAZHJzL2Uyb0RvYy54bWxQSwECLQAUAAYACAAAACEAOEVDhdkAAAAHAQAADwAAAAAAAAAAAAAA&#10;AACRBAAAZHJzL2Rvd25yZXYueG1sUEsFBgAAAAAEAAQA8wAAAJcFAAAAAA==&#10;" fillcolor="white [3201]" strokecolor="black [3200]" strokeweight="1pt">
                <v:stroke startarrowwidth="narrow" startarrowlength="short" endarrowwidth="narrow" endarrowlength="short"/>
                <v:textbox inset="2.53958mm,1.2694mm,2.53958mm,1.2694mm">
                  <w:txbxContent>
                    <w:p w14:paraId="6A81CD71" w14:textId="77777777" w:rsidR="006747A3" w:rsidRDefault="002F5EF9">
                      <w:pPr>
                        <w:spacing w:before="0" w:after="0" w:line="240" w:lineRule="auto"/>
                        <w:jc w:val="center"/>
                        <w:textDirection w:val="btLr"/>
                      </w:pPr>
                      <w:r>
                        <w:rPr>
                          <w:rFonts w:ascii="Times New Roman" w:eastAsia="Times New Roman" w:hAnsi="Times New Roman" w:cs="Times New Roman"/>
                          <w:color w:val="000000"/>
                          <w:sz w:val="20"/>
                        </w:rPr>
                        <w:t>DỰ THẢO</w:t>
                      </w:r>
                    </w:p>
                  </w:txbxContent>
                </v:textbox>
              </v:rect>
            </w:pict>
          </mc:Fallback>
        </mc:AlternateContent>
      </w:r>
    </w:p>
    <w:p w14:paraId="649DBF4D" w14:textId="77777777" w:rsidR="006747A3" w:rsidRPr="00002D17" w:rsidRDefault="002F5EF9">
      <w:pPr>
        <w:spacing w:before="0" w:after="0" w:line="240" w:lineRule="auto"/>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 xml:space="preserve">Dự án Luật </w:t>
      </w:r>
      <w:r w:rsidR="0069270C" w:rsidRPr="00002D17">
        <w:rPr>
          <w:rFonts w:ascii="Times New Roman" w:eastAsia="Times New Roman" w:hAnsi="Times New Roman" w:cs="Times New Roman"/>
          <w:b/>
          <w:bCs/>
          <w:noProof/>
          <w:sz w:val="26"/>
          <w:szCs w:val="26"/>
          <w:lang w:val="en-US"/>
        </w:rPr>
        <w:t>Thủ</w:t>
      </w:r>
      <w:r w:rsidR="0069270C" w:rsidRPr="00002D17">
        <w:rPr>
          <w:rFonts w:ascii="Times New Roman" w:eastAsia="Times New Roman" w:hAnsi="Times New Roman" w:cs="Times New Roman"/>
          <w:b/>
          <w:bCs/>
          <w:noProof/>
          <w:sz w:val="26"/>
          <w:szCs w:val="26"/>
          <w:lang w:val="vi-VN"/>
        </w:rPr>
        <w:t xml:space="preserve"> đô</w:t>
      </w:r>
      <w:r w:rsidRPr="00002D17">
        <w:rPr>
          <w:rFonts w:ascii="Times New Roman" w:eastAsia="Times New Roman" w:hAnsi="Times New Roman" w:cs="Times New Roman"/>
          <w:b/>
          <w:bCs/>
          <w:noProof/>
          <w:sz w:val="26"/>
          <w:szCs w:val="26"/>
          <w:lang w:val="en-US"/>
        </w:rPr>
        <w:t xml:space="preserve"> (sửa đổi)</w:t>
      </w:r>
    </w:p>
    <w:p w14:paraId="12C0DEAE" w14:textId="77777777" w:rsidR="006747A3" w:rsidRPr="00002D17" w:rsidRDefault="002F5EF9">
      <w:pPr>
        <w:widowControl w:val="0"/>
        <w:spacing w:before="120" w:after="120" w:line="240" w:lineRule="auto"/>
        <w:jc w:val="center"/>
        <w:rPr>
          <w:rFonts w:ascii="Times New Roman" w:eastAsia="Times New Roman" w:hAnsi="Times New Roman" w:cs="Times New Roman"/>
          <w:noProof/>
          <w:sz w:val="26"/>
          <w:szCs w:val="26"/>
          <w:lang w:val="en-US"/>
        </w:rPr>
      </w:pPr>
      <w:r w:rsidRPr="00002D17">
        <w:rPr>
          <w:rFonts w:ascii="Times New Roman" w:hAnsi="Times New Roman" w:cs="Times New Roman"/>
          <w:noProof/>
          <w:sz w:val="26"/>
          <w:szCs w:val="26"/>
          <w:lang w:val="en-US"/>
        </w:rPr>
        <mc:AlternateContent>
          <mc:Choice Requires="wps">
            <w:drawing>
              <wp:anchor distT="0" distB="0" distL="114300" distR="114300" simplePos="0" relativeHeight="251660288" behindDoc="0" locked="0" layoutInCell="1" hidden="0" allowOverlap="1" wp14:anchorId="0F4BD4EE" wp14:editId="6B34629C">
                <wp:simplePos x="0" y="0"/>
                <wp:positionH relativeFrom="column">
                  <wp:posOffset>2408555</wp:posOffset>
                </wp:positionH>
                <wp:positionV relativeFrom="paragraph">
                  <wp:posOffset>39370</wp:posOffset>
                </wp:positionV>
                <wp:extent cx="949779" cy="0"/>
                <wp:effectExtent l="0" t="0" r="22225" b="19050"/>
                <wp:wrapNone/>
                <wp:docPr id="38" name="Straight Arrow Connector 38"/>
                <wp:cNvGraphicFramePr/>
                <a:graphic xmlns:a="http://schemas.openxmlformats.org/drawingml/2006/main">
                  <a:graphicData uri="http://schemas.microsoft.com/office/word/2010/wordprocessingShape">
                    <wps:wsp>
                      <wps:cNvCnPr/>
                      <wps:spPr>
                        <a:xfrm>
                          <a:off x="0" y="0"/>
                          <a:ext cx="949779"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1BF49636" id="Straight Arrow Connector 38" o:spid="_x0000_s1026" type="#_x0000_t32" style="position:absolute;margin-left:189.65pt;margin-top:3.1pt;width:74.8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EE4QEAAL8DAAAOAAAAZHJzL2Uyb0RvYy54bWysU9tuEzEQfUfiHyy/k00Cpc0qmwollBcE&#10;kQofMLW9Wau+acZkk79n7KQplwck1H3wjud65sx4eXvwTuwNko2hk7PJVAoTVNQ27Dr5/dvdmxsp&#10;KEPQ4GIwnTwakrer16+WY2rNPA7RaYOCkwRqx9TJIefUNg2pwXigSUwmsLGP6CHzFXeNRhg5u3fN&#10;fDp934wRdcKoDBFrNyejXNX8fW9U/tr3ZLJwnWRsuZ5Yz4dyNqsltDuENFh1hgH/gcKDDVz0kmoD&#10;GcQPtH+l8lZhpNjniYq+iX1vlak9cDez6R/d3A+QTO2FyaF0oYleLq36st+isLqTb3lSATzP6D4j&#10;2N2QxQfEOIp1DIF5jCjYhfkaE7Uctg5bPN8obbE0f+jRlz+3JQ6V4+OFY3PIQrFy8W5xfb2QQj2Z&#10;mue4hJQ/mehFETpJZxwXALNKMew/U+bKHPgUUIqGeGedq/N0QYxc6Wp+xXWAt6p3kFn0ifuksKtp&#10;KDqrS0gJrvtm1g7FHnhT9OOsdMoVfvMq5TZAw8mpmk4L5G3mLXbWd/JmWr6TejCgPwYt8jExrYEf&#10;gCzAyEvhDD8XFireDNb924/RuMCgCv8nxov0EPWxDqLqeUsq7PNGlzX89V6jn9/d6icAAAD//wMA&#10;UEsDBBQABgAIAAAAIQC4kMGx2QAAAAcBAAAPAAAAZHJzL2Rvd25yZXYueG1sTI7BTsMwEETvSPyD&#10;tUjcqEMCoQ3ZVBUSh54qCh/gxEsSYa+j2HXTv8dwgeNoRm9evV2sEZFmPzpGuF9lIIg7p0fuET7e&#10;X+/WIHxQrJVxTAgX8rBtrq9qVWl35jeKx9CLBGFfKYQhhKmS0ncDWeVXbiJO3aebrQopzr3Uszon&#10;uDUyz7JSWjVyehjURC8DdV/Hk0XYxX1fyOIQLyM/UChN3Lv2gHh7s+yeQQRawt8YfvSTOjTJqXUn&#10;1l4YhOJpU6QpQpmDSP1jvt6AaH+zbGr537/5BgAA//8DAFBLAQItABQABgAIAAAAIQC2gziS/gAA&#10;AOEBAAATAAAAAAAAAAAAAAAAAAAAAABbQ29udGVudF9UeXBlc10ueG1sUEsBAi0AFAAGAAgAAAAh&#10;ADj9If/WAAAAlAEAAAsAAAAAAAAAAAAAAAAALwEAAF9yZWxzLy5yZWxzUEsBAi0AFAAGAAgAAAAh&#10;AH7egQThAQAAvwMAAA4AAAAAAAAAAAAAAAAALgIAAGRycy9lMm9Eb2MueG1sUEsBAi0AFAAGAAgA&#10;AAAhALiQwbHZAAAABwEAAA8AAAAAAAAAAAAAAAAAOwQAAGRycy9kb3ducmV2LnhtbFBLBQYAAAAA&#10;BAAEAPMAAABBBQAAAAA=&#10;" strokecolor="black [3200]">
                <v:stroke startarrowwidth="narrow" startarrowlength="short" endarrowwidth="narrow" endarrowlength="short" joinstyle="miter"/>
              </v:shape>
            </w:pict>
          </mc:Fallback>
        </mc:AlternateContent>
      </w:r>
    </w:p>
    <w:p w14:paraId="0C2B7203" w14:textId="77777777" w:rsidR="006747A3" w:rsidRPr="00002D17" w:rsidRDefault="002F5EF9">
      <w:pPr>
        <w:widowControl w:val="0"/>
        <w:spacing w:before="120" w:after="120" w:line="240" w:lineRule="auto"/>
        <w:jc w:val="center"/>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Kính gửi: Chính phủ </w:t>
      </w:r>
    </w:p>
    <w:p w14:paraId="79C1846D" w14:textId="77777777" w:rsidR="006747A3" w:rsidRPr="00002D17" w:rsidRDefault="006747A3">
      <w:pPr>
        <w:widowControl w:val="0"/>
        <w:spacing w:before="120" w:after="120" w:line="240" w:lineRule="auto"/>
        <w:jc w:val="center"/>
        <w:rPr>
          <w:rFonts w:ascii="Times New Roman" w:eastAsia="Times New Roman" w:hAnsi="Times New Roman" w:cs="Times New Roman"/>
          <w:noProof/>
          <w:sz w:val="26"/>
          <w:szCs w:val="26"/>
          <w:lang w:val="en-US"/>
        </w:rPr>
      </w:pPr>
    </w:p>
    <w:p w14:paraId="1002314D" w14:textId="77777777" w:rsidR="006747A3" w:rsidRPr="00002D17" w:rsidRDefault="002F5EF9" w:rsidP="008A2363">
      <w:pPr>
        <w:widowControl w:val="0"/>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Thực hiện quy định của Luật Ban hành văn bản quy phạm pháp luật ngày 19/02/2025 (được sửa đổi, bổ sung một số điều bởi Luật số 87/2025/QH15), Bộ Tư pháp kính trình Chính phủ dự án Luật </w:t>
      </w:r>
      <w:r w:rsidR="0069270C" w:rsidRPr="00002D17">
        <w:rPr>
          <w:rFonts w:ascii="Times New Roman" w:eastAsia="Times New Roman" w:hAnsi="Times New Roman" w:cs="Times New Roman"/>
          <w:noProof/>
          <w:sz w:val="26"/>
          <w:szCs w:val="26"/>
          <w:lang w:val="en-US"/>
        </w:rPr>
        <w:t>Thủ</w:t>
      </w:r>
      <w:r w:rsidR="0069270C" w:rsidRPr="00002D17">
        <w:rPr>
          <w:rFonts w:ascii="Times New Roman" w:eastAsia="Times New Roman" w:hAnsi="Times New Roman" w:cs="Times New Roman"/>
          <w:noProof/>
          <w:sz w:val="26"/>
          <w:szCs w:val="26"/>
          <w:lang w:val="vi-VN"/>
        </w:rPr>
        <w:t xml:space="preserve"> đô</w:t>
      </w:r>
      <w:r w:rsidRPr="00002D17">
        <w:rPr>
          <w:rFonts w:ascii="Times New Roman" w:eastAsia="Times New Roman" w:hAnsi="Times New Roman" w:cs="Times New Roman"/>
          <w:noProof/>
          <w:sz w:val="26"/>
          <w:szCs w:val="26"/>
          <w:lang w:val="en-US"/>
        </w:rPr>
        <w:t xml:space="preserve"> (sửa đổi) (sau đây gọi chung là dự án Luật) như sau:</w:t>
      </w:r>
    </w:p>
    <w:p w14:paraId="3F2A196F" w14:textId="77777777" w:rsidR="006747A3" w:rsidRPr="00002D17" w:rsidRDefault="002F5EF9" w:rsidP="008A2363">
      <w:pPr>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I. SỰ CẦN THIẾT BAN HÀNH VĂN BẢN</w:t>
      </w:r>
    </w:p>
    <w:p w14:paraId="4D1E9595" w14:textId="77777777" w:rsidR="006747A3" w:rsidRPr="00002D17" w:rsidRDefault="002F5EF9" w:rsidP="008A2363">
      <w:pPr>
        <w:widowControl w:val="0"/>
        <w:spacing w:before="80" w:after="80" w:line="360" w:lineRule="exact"/>
        <w:ind w:firstLine="567"/>
        <w:jc w:val="both"/>
        <w:rPr>
          <w:rFonts w:ascii="Times New Roman" w:eastAsia="Times New Roman" w:hAnsi="Times New Roman" w:cs="Times New Roman"/>
          <w:b/>
          <w:i/>
          <w:iCs/>
          <w:noProof/>
          <w:sz w:val="26"/>
          <w:szCs w:val="26"/>
          <w:lang w:val="vi-VN"/>
        </w:rPr>
      </w:pPr>
      <w:r w:rsidRPr="00002D17">
        <w:rPr>
          <w:rFonts w:ascii="Times New Roman" w:eastAsia="Times New Roman" w:hAnsi="Times New Roman" w:cs="Times New Roman"/>
          <w:b/>
          <w:i/>
          <w:iCs/>
          <w:noProof/>
          <w:sz w:val="26"/>
          <w:szCs w:val="26"/>
          <w:lang w:val="en-US"/>
        </w:rPr>
        <w:t>1. Cơ sở chính trị</w:t>
      </w:r>
      <w:r w:rsidR="00BE720E" w:rsidRPr="00002D17">
        <w:rPr>
          <w:rFonts w:ascii="Times New Roman" w:eastAsia="Times New Roman" w:hAnsi="Times New Roman" w:cs="Times New Roman"/>
          <w:b/>
          <w:i/>
          <w:iCs/>
          <w:noProof/>
          <w:sz w:val="26"/>
          <w:szCs w:val="26"/>
          <w:lang w:val="vi-VN"/>
        </w:rPr>
        <w:t>, pháp lý</w:t>
      </w:r>
    </w:p>
    <w:p w14:paraId="295D624D" w14:textId="77777777" w:rsidR="00C919AB" w:rsidRPr="00002D17" w:rsidRDefault="00AE63D2" w:rsidP="008A2363">
      <w:pPr>
        <w:spacing w:before="80" w:after="80" w:line="360" w:lineRule="exact"/>
        <w:ind w:firstLine="567"/>
        <w:jc w:val="both"/>
        <w:rPr>
          <w:rFonts w:ascii="Times New Roman" w:hAnsi="Times New Roman" w:cs="Times New Roman"/>
          <w:iCs/>
          <w:noProof/>
          <w:spacing w:val="-2"/>
          <w:sz w:val="26"/>
          <w:szCs w:val="26"/>
        </w:rPr>
      </w:pPr>
      <w:r w:rsidRPr="00002D17">
        <w:rPr>
          <w:rFonts w:ascii="Times New Roman" w:hAnsi="Times New Roman" w:cs="Times New Roman"/>
          <w:iCs/>
          <w:spacing w:val="-2"/>
          <w:sz w:val="26"/>
          <w:szCs w:val="26"/>
          <w:lang w:val="vi-VN"/>
        </w:rPr>
        <w:t xml:space="preserve">Nghị quyết số 15-NQ/TW </w:t>
      </w:r>
      <w:r w:rsidRPr="00002D17">
        <w:rPr>
          <w:rFonts w:ascii="Times New Roman" w:hAnsi="Times New Roman" w:cs="Times New Roman"/>
          <w:spacing w:val="-2"/>
          <w:sz w:val="26"/>
          <w:szCs w:val="26"/>
          <w:lang w:val="vi-VN"/>
        </w:rPr>
        <w:t xml:space="preserve">ngày 05/5/2022 </w:t>
      </w:r>
      <w:r w:rsidRPr="00002D17">
        <w:rPr>
          <w:rFonts w:ascii="Times New Roman" w:hAnsi="Times New Roman" w:cs="Times New Roman"/>
          <w:spacing w:val="-2"/>
          <w:sz w:val="26"/>
          <w:szCs w:val="26"/>
        </w:rPr>
        <w:t xml:space="preserve">của Bộ Chính trị </w:t>
      </w:r>
      <w:r w:rsidRPr="00002D17">
        <w:rPr>
          <w:rFonts w:ascii="Times New Roman" w:hAnsi="Times New Roman" w:cs="Times New Roman"/>
          <w:iCs/>
          <w:spacing w:val="-2"/>
          <w:sz w:val="26"/>
          <w:szCs w:val="26"/>
          <w:lang w:val="vi-VN"/>
        </w:rPr>
        <w:t>về phương hướng, nhiệm vụ phát triển Thủ đô Hà Nội đến năm 2030,</w:t>
      </w:r>
      <w:bookmarkStart w:id="0" w:name="_GoBack"/>
      <w:bookmarkEnd w:id="0"/>
      <w:r w:rsidRPr="00002D17">
        <w:rPr>
          <w:rFonts w:ascii="Times New Roman" w:hAnsi="Times New Roman" w:cs="Times New Roman"/>
          <w:iCs/>
          <w:spacing w:val="-2"/>
          <w:sz w:val="26"/>
          <w:szCs w:val="26"/>
          <w:lang w:val="vi-VN"/>
        </w:rPr>
        <w:t xml:space="preserve"> tầm nhìn đến năm 2045 (Nghị quyết số 15-NQ/TW) đã đề ra mục tiêu đến năm 2030: </w:t>
      </w:r>
      <w:r w:rsidRPr="00002D17">
        <w:rPr>
          <w:rFonts w:ascii="Times New Roman" w:hAnsi="Times New Roman" w:cs="Times New Roman"/>
          <w:spacing w:val="-2"/>
          <w:sz w:val="26"/>
          <w:szCs w:val="26"/>
          <w:lang w:val="vi-VN"/>
        </w:rPr>
        <w:t>“</w:t>
      </w:r>
      <w:r w:rsidRPr="00002D17">
        <w:rPr>
          <w:rFonts w:ascii="Times New Roman" w:hAnsi="Times New Roman" w:cs="Times New Roman"/>
          <w:iCs/>
          <w:spacing w:val="-2"/>
          <w:sz w:val="26"/>
          <w:szCs w:val="26"/>
          <w:lang w:val="vi-VN"/>
        </w:rPr>
        <w:t>Thủ đô Hà Nội là Thành phố Văn hiến - Văn minh - Hiện đại”; trở thành trung tâm, động lực thúc đẩy phát triển vùng đồng bằng Sông Hồng, vùng kinh tế trọng điểm Bắc Bộ và cả nước; hội nhập quốc tế sâu rộng, có sức cạnh tranh cao với khu vực và thế giới, phấn đấu phát triển ngang tầm thủ đô các nước phát triển trong khu vực”</w:t>
      </w:r>
      <w:r w:rsidRPr="00002D17">
        <w:rPr>
          <w:rFonts w:ascii="Times New Roman" w:hAnsi="Times New Roman" w:cs="Times New Roman"/>
          <w:spacing w:val="-2"/>
          <w:sz w:val="26"/>
          <w:szCs w:val="26"/>
          <w:lang w:val="vi-VN"/>
        </w:rPr>
        <w:t xml:space="preserve"> và đề ra nhiệm vụ, giải pháp </w:t>
      </w:r>
      <w:r w:rsidRPr="00002D17">
        <w:rPr>
          <w:rFonts w:ascii="Times New Roman" w:hAnsi="Times New Roman" w:cs="Times New Roman"/>
          <w:iCs/>
          <w:spacing w:val="-2"/>
          <w:sz w:val="26"/>
          <w:szCs w:val="26"/>
          <w:lang w:val="vi-VN"/>
        </w:rPr>
        <w:t>“Nâng cao chất lượng công tác quy hoạch, thực hiện nghiêm việc quản lý quy hoạch; đẩy mạnh xây dựng kết cấu hạ tầng đồng bộ, phát triển và quản lý đô thị; khai thác, sử dụng hiệu quả tài nguyên, bảo vệ môi trường”</w:t>
      </w:r>
      <w:r w:rsidRPr="00002D17">
        <w:rPr>
          <w:rFonts w:ascii="Times New Roman" w:hAnsi="Times New Roman" w:cs="Times New Roman"/>
          <w:i/>
          <w:iCs/>
          <w:spacing w:val="-2"/>
          <w:sz w:val="26"/>
          <w:szCs w:val="26"/>
        </w:rPr>
        <w:t xml:space="preserve"> </w:t>
      </w:r>
      <w:r w:rsidRPr="00002D17">
        <w:rPr>
          <w:rFonts w:ascii="Times New Roman" w:hAnsi="Times New Roman" w:cs="Times New Roman"/>
          <w:iCs/>
          <w:spacing w:val="-2"/>
          <w:sz w:val="26"/>
          <w:szCs w:val="26"/>
        </w:rPr>
        <w:t>trong đó nêu rõ: (i)</w:t>
      </w:r>
      <w:r w:rsidRPr="00002D17">
        <w:rPr>
          <w:rFonts w:ascii="Times New Roman" w:hAnsi="Times New Roman" w:cs="Times New Roman"/>
          <w:spacing w:val="-2"/>
          <w:sz w:val="26"/>
          <w:szCs w:val="26"/>
          <w:lang w:val="vi-VN"/>
        </w:rPr>
        <w:t xml:space="preserve"> </w:t>
      </w:r>
      <w:r w:rsidRPr="00002D17">
        <w:rPr>
          <w:rFonts w:ascii="Times New Roman" w:hAnsi="Times New Roman" w:cs="Times New Roman"/>
          <w:iCs/>
          <w:spacing w:val="-2"/>
          <w:sz w:val="26"/>
          <w:szCs w:val="26"/>
        </w:rPr>
        <w:t>nâng cao chất lượng công tác quy hoạch, thực hiện nghiêm kỷ cương quy hoạch và quản lý quy hoạch, bảo đảm công khai, minh bạch, có tầm nhìn chiến lược, tư duy đột phá, vừa phát huy tiềm năng, lợi thế sẵn có, vừa tạo ra nguồn lực, không gian và động lực phát triển mới cho Thủ đô, gắn kết hài hoà, hợp lý, góp phần thúc đẩy sự phát triển của các địa phương khác trong vùng và cả nước; (ii)</w:t>
      </w:r>
      <w:r w:rsidRPr="00002D17">
        <w:rPr>
          <w:rFonts w:ascii="Times New Roman" w:hAnsi="Times New Roman" w:cs="Times New Roman"/>
          <w:i/>
          <w:iCs/>
          <w:spacing w:val="-2"/>
          <w:sz w:val="26"/>
          <w:szCs w:val="26"/>
        </w:rPr>
        <w:t xml:space="preserve"> </w:t>
      </w:r>
      <w:r w:rsidRPr="00002D17">
        <w:rPr>
          <w:rFonts w:ascii="Times New Roman" w:hAnsi="Times New Roman" w:cs="Times New Roman"/>
          <w:iCs/>
          <w:spacing w:val="-2"/>
          <w:sz w:val="26"/>
          <w:szCs w:val="26"/>
        </w:rPr>
        <w:t>tập trung đầu tư phát triển, nâng cấp hệ thống kết cấu hạ tầng kinh tế - xã hội của Thủ đô một cách tổng thể, đồng bộ, hiện đại và hiệu quả; trong đó chú trọng phân bổ, ưu tiên hợp lý nguồn vốn từ ngân sách nhà nước, kết hợp với đẩy mạnh huy động các nguồn lực xã hội cho các dự án kết cấu hạ tầng, nhất là dưới hình thức đối tác công tư (PPP), gắn với đẩy mạnh phân cấp, phân quyền cho Thủ đô</w:t>
      </w:r>
      <w:r w:rsidRPr="00002D17">
        <w:rPr>
          <w:rFonts w:ascii="Times New Roman" w:hAnsi="Times New Roman" w:cs="Times New Roman"/>
          <w:i/>
          <w:iCs/>
          <w:spacing w:val="-2"/>
          <w:sz w:val="26"/>
          <w:szCs w:val="26"/>
        </w:rPr>
        <w:t xml:space="preserve">; </w:t>
      </w:r>
      <w:r w:rsidRPr="00002D17">
        <w:rPr>
          <w:rFonts w:ascii="Times New Roman" w:hAnsi="Times New Roman" w:cs="Times New Roman"/>
          <w:iCs/>
          <w:spacing w:val="-2"/>
          <w:sz w:val="26"/>
          <w:szCs w:val="26"/>
        </w:rPr>
        <w:t>(iii) phát triển đô thị Hà Nội thông minh, hiện đại, có bản sắc, tạo hiệu ứng lan toả, liên kết vùng đô thị phía Bắc và cả nước. Tập trung hình thành một số cực tăng trưởng mới; từng bước tạo ra chùm đô thị, các đô thị vệ tinh, mô hình phát triển đô thị theo định hướng giao thông (TOD)…</w:t>
      </w:r>
      <w:r w:rsidR="00531114" w:rsidRPr="00002D17">
        <w:rPr>
          <w:rFonts w:ascii="Times New Roman" w:hAnsi="Times New Roman" w:cs="Times New Roman"/>
          <w:iCs/>
          <w:noProof/>
          <w:spacing w:val="-2"/>
          <w:sz w:val="26"/>
          <w:szCs w:val="26"/>
        </w:rPr>
        <w:t xml:space="preserve"> </w:t>
      </w:r>
    </w:p>
    <w:p w14:paraId="7E90F065" w14:textId="77777777" w:rsidR="00531114" w:rsidRPr="00002D17" w:rsidRDefault="00531114" w:rsidP="008A2363">
      <w:pPr>
        <w:spacing w:before="80" w:after="80" w:line="360" w:lineRule="exact"/>
        <w:ind w:firstLine="567"/>
        <w:jc w:val="both"/>
        <w:rPr>
          <w:rFonts w:ascii="Times New Roman" w:hAnsi="Times New Roman" w:cs="Times New Roman"/>
          <w:sz w:val="26"/>
          <w:szCs w:val="26"/>
          <w:lang w:val="vi-VN"/>
        </w:rPr>
      </w:pPr>
      <w:r w:rsidRPr="00002D17">
        <w:rPr>
          <w:rFonts w:ascii="Times New Roman" w:hAnsi="Times New Roman" w:cs="Times New Roman"/>
          <w:sz w:val="26"/>
          <w:szCs w:val="26"/>
          <w:lang w:val="vi-VN"/>
        </w:rPr>
        <w:lastRenderedPageBreak/>
        <w:t xml:space="preserve">- Nghị quyết số 06-NQ/TW ngày 24/01/2022 </w:t>
      </w:r>
      <w:r w:rsidRPr="00002D17">
        <w:rPr>
          <w:rFonts w:ascii="Times New Roman" w:hAnsi="Times New Roman" w:cs="Times New Roman"/>
          <w:sz w:val="26"/>
          <w:szCs w:val="26"/>
        </w:rPr>
        <w:t xml:space="preserve">của Bộ Chính trị </w:t>
      </w:r>
      <w:r w:rsidRPr="00002D17">
        <w:rPr>
          <w:rFonts w:ascii="Times New Roman" w:hAnsi="Times New Roman" w:cs="Times New Roman"/>
          <w:sz w:val="26"/>
          <w:szCs w:val="26"/>
          <w:lang w:val="vi-VN"/>
        </w:rPr>
        <w:t xml:space="preserve">về quy hoạch, xây dựng, quản lý và phát triển bền vững đô thị Việt Nam đến năm 2030, tầm nhìn đến năm 2045 đã xác định: </w:t>
      </w:r>
      <w:r w:rsidRPr="00002D17">
        <w:rPr>
          <w:rFonts w:ascii="Times New Roman" w:hAnsi="Times New Roman" w:cs="Times New Roman"/>
          <w:iCs/>
          <w:sz w:val="26"/>
          <w:szCs w:val="26"/>
          <w:lang w:val="vi-VN"/>
        </w:rPr>
        <w:t>“X</w:t>
      </w:r>
      <w:r w:rsidRPr="00002D17">
        <w:rPr>
          <w:rFonts w:ascii="Times New Roman" w:hAnsi="Times New Roman" w:cs="Times New Roman"/>
          <w:bCs/>
          <w:iCs/>
          <w:sz w:val="26"/>
          <w:szCs w:val="26"/>
          <w:lang w:val="vi-VN"/>
        </w:rPr>
        <w:t xml:space="preserve">ây dựng và thực hiện đồng bộ các cơ chế, chính sách để phát triển Thủ đô Hà Nội trở thành đô thị hiện đại, thông minh, dẫn dắt và tạo hiệu ứng lan tỏa, liên kết vùng đô thị. Sử dụng các công cụ quy hoạch đô thị, quy hoạch phát triển kinh tế - xã hội và các công cụ thị trường khác để điều tiết, kiểm soát chặt chẽ sự gia tăng dân số đô thị… </w:t>
      </w:r>
      <w:r w:rsidRPr="00002D17">
        <w:rPr>
          <w:rFonts w:ascii="Times New Roman" w:hAnsi="Times New Roman" w:cs="Times New Roman"/>
          <w:iCs/>
          <w:sz w:val="26"/>
          <w:szCs w:val="26"/>
          <w:lang w:val="vi-VN"/>
        </w:rPr>
        <w:t>xây dựng khung pháp lý cho phát triển đô thị thông minh, quản lý hạ tầng kỹ thuật đô thị và không gian ngầm đô thị”</w:t>
      </w:r>
      <w:r w:rsidRPr="00002D17">
        <w:rPr>
          <w:rFonts w:ascii="Times New Roman" w:hAnsi="Times New Roman" w:cs="Times New Roman"/>
          <w:sz w:val="26"/>
          <w:szCs w:val="26"/>
          <w:lang w:val="vi-VN"/>
        </w:rPr>
        <w:t>.</w:t>
      </w:r>
    </w:p>
    <w:p w14:paraId="19635D63" w14:textId="77777777" w:rsidR="00531114" w:rsidRPr="00002D17" w:rsidRDefault="00C919AB" w:rsidP="008A2363">
      <w:pPr>
        <w:spacing w:before="80" w:after="80" w:line="360" w:lineRule="exact"/>
        <w:ind w:firstLine="567"/>
        <w:jc w:val="both"/>
        <w:rPr>
          <w:rFonts w:ascii="Times New Roman" w:hAnsi="Times New Roman" w:cs="Times New Roman"/>
          <w:sz w:val="26"/>
          <w:szCs w:val="26"/>
          <w:lang w:val="vi-VN"/>
        </w:rPr>
      </w:pPr>
      <w:r w:rsidRPr="00002D17">
        <w:rPr>
          <w:rFonts w:ascii="Times New Roman" w:hAnsi="Times New Roman" w:cs="Times New Roman"/>
          <w:sz w:val="26"/>
          <w:szCs w:val="26"/>
          <w:lang w:val="en-US"/>
        </w:rPr>
        <w:t xml:space="preserve">- </w:t>
      </w:r>
      <w:r w:rsidR="00531114" w:rsidRPr="00002D17">
        <w:rPr>
          <w:rFonts w:ascii="Times New Roman" w:hAnsi="Times New Roman" w:cs="Times New Roman"/>
          <w:sz w:val="26"/>
          <w:szCs w:val="26"/>
          <w:lang w:val="vi-VN"/>
        </w:rPr>
        <w:t>Tại Đại hội đại biểu Đảng bộ Thành phố Hà Nội lần thứ XVIII, nhiệm kỳ 2025</w:t>
      </w:r>
      <w:r w:rsidR="00531114" w:rsidRPr="00002D17">
        <w:rPr>
          <w:rFonts w:ascii="Times New Roman" w:hAnsi="Times New Roman" w:cs="Times New Roman"/>
          <w:sz w:val="26"/>
          <w:szCs w:val="26"/>
        </w:rPr>
        <w:t xml:space="preserve"> </w:t>
      </w:r>
      <w:r w:rsidR="00531114" w:rsidRPr="00002D17">
        <w:rPr>
          <w:rFonts w:ascii="Times New Roman" w:hAnsi="Times New Roman" w:cs="Times New Roman"/>
          <w:sz w:val="26"/>
          <w:szCs w:val="26"/>
          <w:lang w:val="vi-VN"/>
        </w:rPr>
        <w:t>-</w:t>
      </w:r>
      <w:r w:rsidR="00531114" w:rsidRPr="00002D17">
        <w:rPr>
          <w:rFonts w:ascii="Times New Roman" w:hAnsi="Times New Roman" w:cs="Times New Roman"/>
          <w:sz w:val="26"/>
          <w:szCs w:val="26"/>
        </w:rPr>
        <w:t xml:space="preserve"> </w:t>
      </w:r>
      <w:r w:rsidR="00531114" w:rsidRPr="00002D17">
        <w:rPr>
          <w:rFonts w:ascii="Times New Roman" w:hAnsi="Times New Roman" w:cs="Times New Roman"/>
          <w:sz w:val="26"/>
          <w:szCs w:val="26"/>
          <w:lang w:val="vi-VN"/>
        </w:rPr>
        <w:t xml:space="preserve">2030, </w:t>
      </w:r>
      <w:r w:rsidR="00531114" w:rsidRPr="00002D17">
        <w:rPr>
          <w:rFonts w:ascii="Times New Roman" w:hAnsi="Times New Roman" w:cs="Times New Roman"/>
          <w:sz w:val="26"/>
          <w:szCs w:val="26"/>
        </w:rPr>
        <w:t xml:space="preserve">đồng chí </w:t>
      </w:r>
      <w:r w:rsidR="00531114" w:rsidRPr="00002D17">
        <w:rPr>
          <w:rFonts w:ascii="Times New Roman" w:hAnsi="Times New Roman" w:cs="Times New Roman"/>
          <w:sz w:val="26"/>
          <w:szCs w:val="26"/>
          <w:lang w:val="vi-VN"/>
        </w:rPr>
        <w:t>Tổng Bí thư Tô Lâm đã chỉ rõ các tồn tại, hạn chế và các “</w:t>
      </w:r>
      <w:r w:rsidR="00531114" w:rsidRPr="00002D17">
        <w:rPr>
          <w:rFonts w:ascii="Times New Roman" w:hAnsi="Times New Roman" w:cs="Times New Roman"/>
          <w:i/>
          <w:iCs/>
          <w:sz w:val="26"/>
          <w:szCs w:val="26"/>
          <w:lang w:val="vi-VN"/>
        </w:rPr>
        <w:t>điểm nghẽn</w:t>
      </w:r>
      <w:r w:rsidR="00531114" w:rsidRPr="00002D17">
        <w:rPr>
          <w:rFonts w:ascii="Times New Roman" w:hAnsi="Times New Roman" w:cs="Times New Roman"/>
          <w:sz w:val="26"/>
          <w:szCs w:val="26"/>
          <w:lang w:val="vi-VN"/>
        </w:rPr>
        <w:t>” kéo dài của Thủ đô cần được tập trung khắc phục</w:t>
      </w:r>
      <w:r w:rsidR="00531114" w:rsidRPr="00002D17">
        <w:rPr>
          <w:rStyle w:val="FootnoteReference"/>
          <w:rFonts w:ascii="Times New Roman" w:hAnsi="Times New Roman" w:cs="Times New Roman"/>
          <w:sz w:val="26"/>
          <w:szCs w:val="26"/>
        </w:rPr>
        <w:footnoteReference w:id="1"/>
      </w:r>
      <w:r w:rsidR="00531114" w:rsidRPr="00002D17">
        <w:rPr>
          <w:rFonts w:ascii="Times New Roman" w:hAnsi="Times New Roman" w:cs="Times New Roman"/>
          <w:sz w:val="26"/>
          <w:szCs w:val="26"/>
          <w:lang w:val="vi-VN"/>
        </w:rPr>
        <w:t xml:space="preserve"> và yêu cầu: “</w:t>
      </w:r>
      <w:r w:rsidR="00531114" w:rsidRPr="00002D17">
        <w:rPr>
          <w:rFonts w:ascii="Times New Roman" w:hAnsi="Times New Roman" w:cs="Times New Roman"/>
          <w:iCs/>
          <w:sz w:val="26"/>
          <w:szCs w:val="26"/>
          <w:lang w:val="vi-VN"/>
        </w:rPr>
        <w:t>Để Hà Nội bước vào giai đoạn phát triển mới, đòi hỏi một tầm nhìn tổng thể và hệ thống, nơi tư tưởng, thể chế, không gian, kinh tế và con người hòa quyện thành một chỉnh thể phát triển bền vững. Trong đó, tư tưởng định hướng thể chế; thể chế kiến tạo không gian; không gian mở đường cho kinh tế; kinh tế nuôi dưỡng con người; và con người lại sáng tạo, hoàn thiện tư tưởng</w:t>
      </w:r>
      <w:r w:rsidR="00531114" w:rsidRPr="00002D17">
        <w:rPr>
          <w:rFonts w:ascii="Times New Roman" w:hAnsi="Times New Roman" w:cs="Times New Roman"/>
          <w:sz w:val="26"/>
          <w:szCs w:val="26"/>
          <w:lang w:val="vi-VN"/>
        </w:rPr>
        <w:t xml:space="preserve">”. </w:t>
      </w:r>
    </w:p>
    <w:p w14:paraId="14025AD6" w14:textId="77777777" w:rsidR="00531114" w:rsidRPr="00002D17" w:rsidRDefault="00531114" w:rsidP="008A2363">
      <w:pPr>
        <w:spacing w:before="80" w:after="80" w:line="360" w:lineRule="exact"/>
        <w:ind w:firstLine="567"/>
        <w:jc w:val="both"/>
        <w:rPr>
          <w:rFonts w:ascii="Times New Roman" w:hAnsi="Times New Roman" w:cs="Times New Roman"/>
          <w:sz w:val="26"/>
          <w:szCs w:val="26"/>
          <w:lang w:val="vi-VN"/>
        </w:rPr>
      </w:pPr>
      <w:r w:rsidRPr="00002D17">
        <w:rPr>
          <w:rFonts w:ascii="Times New Roman" w:hAnsi="Times New Roman" w:cs="Times New Roman"/>
          <w:sz w:val="26"/>
          <w:szCs w:val="26"/>
          <w:lang w:val="vi-VN"/>
        </w:rPr>
        <w:t>- Nghị quyết Đại hội đại biểu Đảng bộ thành phố Hà Nội lần thứ XVIII (nhiệm kỳ 2025</w:t>
      </w:r>
      <w:r w:rsidRPr="00002D17">
        <w:rPr>
          <w:rFonts w:ascii="Times New Roman" w:hAnsi="Times New Roman" w:cs="Times New Roman"/>
          <w:sz w:val="26"/>
          <w:szCs w:val="26"/>
        </w:rPr>
        <w:t xml:space="preserve"> </w:t>
      </w:r>
      <w:r w:rsidRPr="00002D17">
        <w:rPr>
          <w:rFonts w:ascii="Times New Roman" w:hAnsi="Times New Roman" w:cs="Times New Roman"/>
          <w:sz w:val="26"/>
          <w:szCs w:val="26"/>
          <w:lang w:val="vi-VN"/>
        </w:rPr>
        <w:t>- 2030) xác định 3 đột phá phát triển</w:t>
      </w:r>
      <w:r w:rsidRPr="00002D17">
        <w:rPr>
          <w:rStyle w:val="FootnoteReference"/>
          <w:rFonts w:ascii="Times New Roman" w:hAnsi="Times New Roman" w:cs="Times New Roman"/>
          <w:sz w:val="26"/>
          <w:szCs w:val="26"/>
        </w:rPr>
        <w:footnoteReference w:id="2"/>
      </w:r>
      <w:r w:rsidRPr="00002D17">
        <w:rPr>
          <w:rFonts w:ascii="Times New Roman" w:hAnsi="Times New Roman" w:cs="Times New Roman"/>
          <w:sz w:val="26"/>
          <w:szCs w:val="26"/>
          <w:lang w:val="vi-VN"/>
        </w:rPr>
        <w:t xml:space="preserve"> và đề ra nhiệm vụ, giải pháp “</w:t>
      </w:r>
      <w:r w:rsidRPr="00002D17">
        <w:rPr>
          <w:rFonts w:ascii="Times New Roman" w:hAnsi="Times New Roman" w:cs="Times New Roman"/>
          <w:iCs/>
          <w:sz w:val="26"/>
          <w:szCs w:val="26"/>
          <w:lang w:val="vi-VN"/>
        </w:rPr>
        <w:t>Xây dựng, hoàn thiện thể chế, chính sách đặc thù phát triển Thủ đô</w:t>
      </w:r>
      <w:r w:rsidRPr="00002D17">
        <w:rPr>
          <w:rFonts w:ascii="Times New Roman" w:hAnsi="Times New Roman" w:cs="Times New Roman"/>
          <w:sz w:val="26"/>
          <w:szCs w:val="26"/>
          <w:lang w:val="vi-VN"/>
        </w:rPr>
        <w:t>” là nhiệm vụ, giải pháp quan trọng nhằm “</w:t>
      </w:r>
      <w:r w:rsidRPr="00002D17">
        <w:rPr>
          <w:rFonts w:ascii="Times New Roman" w:hAnsi="Times New Roman" w:cs="Times New Roman"/>
          <w:iCs/>
          <w:sz w:val="26"/>
          <w:szCs w:val="26"/>
          <w:lang w:val="vi-VN"/>
        </w:rPr>
        <w:t>giải quyết dứt điểm 4 vấn đề, gồm: Ùn tắc giao thông; trật tự đô thị, xanh, sạch, đẹp, văn minh, vệ sinh; ô nhiễm môi trường, ô nhiễm nguồn nước, ô nhiễm không khí và ngập úng ở đô thị và vùng ven đô</w:t>
      </w:r>
      <w:r w:rsidRPr="00002D17">
        <w:rPr>
          <w:rFonts w:ascii="Times New Roman" w:hAnsi="Times New Roman" w:cs="Times New Roman"/>
          <w:sz w:val="26"/>
          <w:szCs w:val="26"/>
          <w:lang w:val="vi-VN"/>
        </w:rPr>
        <w:t>”.</w:t>
      </w:r>
    </w:p>
    <w:p w14:paraId="39637C3D" w14:textId="77777777" w:rsidR="00FA728C" w:rsidRPr="00002D17" w:rsidRDefault="00FA728C" w:rsidP="008A2363">
      <w:pPr>
        <w:spacing w:before="80" w:after="80" w:line="360" w:lineRule="exact"/>
        <w:ind w:firstLine="567"/>
        <w:jc w:val="both"/>
        <w:rPr>
          <w:rFonts w:ascii="Times New Roman" w:hAnsi="Times New Roman" w:cs="Times New Roman"/>
          <w:iCs/>
          <w:noProof/>
          <w:sz w:val="26"/>
          <w:szCs w:val="26"/>
          <w:lang w:val="vi-VN"/>
        </w:rPr>
      </w:pPr>
      <w:r w:rsidRPr="00002D17">
        <w:rPr>
          <w:rFonts w:ascii="Times New Roman" w:hAnsi="Times New Roman" w:cs="Times New Roman"/>
          <w:noProof/>
          <w:sz w:val="26"/>
          <w:szCs w:val="26"/>
          <w:lang w:val="vi-VN"/>
        </w:rPr>
        <w:t xml:space="preserve">- Tại </w:t>
      </w:r>
      <w:r w:rsidRPr="00002D17">
        <w:rPr>
          <w:rFonts w:ascii="Times New Roman" w:hAnsi="Times New Roman" w:cs="Times New Roman"/>
          <w:noProof/>
          <w:sz w:val="26"/>
          <w:szCs w:val="26"/>
        </w:rPr>
        <w:t xml:space="preserve">Công văn </w:t>
      </w:r>
      <w:r w:rsidRPr="00002D17">
        <w:rPr>
          <w:rFonts w:ascii="Times New Roman" w:hAnsi="Times New Roman" w:cs="Times New Roman"/>
          <w:noProof/>
          <w:sz w:val="26"/>
          <w:szCs w:val="26"/>
          <w:lang w:val="vi-VN"/>
        </w:rPr>
        <w:t>số 19076-CV/VPTW ngày 21/11/2025 của Văn phòng Trung ương</w:t>
      </w:r>
      <w:r w:rsidRPr="00002D17">
        <w:rPr>
          <w:rFonts w:ascii="Times New Roman" w:hAnsi="Times New Roman" w:cs="Times New Roman"/>
          <w:noProof/>
          <w:sz w:val="26"/>
          <w:szCs w:val="26"/>
        </w:rPr>
        <w:t xml:space="preserve"> Đảng</w:t>
      </w:r>
      <w:r w:rsidRPr="00002D17">
        <w:rPr>
          <w:rFonts w:ascii="Times New Roman" w:hAnsi="Times New Roman" w:cs="Times New Roman"/>
          <w:noProof/>
          <w:sz w:val="26"/>
          <w:szCs w:val="26"/>
          <w:lang w:val="vi-VN"/>
        </w:rPr>
        <w:t xml:space="preserve">, Bộ Chính trị đã đồng ý chủ trương: </w:t>
      </w:r>
      <w:r w:rsidRPr="00002D17">
        <w:rPr>
          <w:rFonts w:ascii="Times New Roman" w:hAnsi="Times New Roman" w:cs="Times New Roman"/>
          <w:i/>
          <w:iCs/>
          <w:noProof/>
          <w:sz w:val="26"/>
          <w:szCs w:val="26"/>
          <w:lang w:val="vi-VN"/>
        </w:rPr>
        <w:t>“</w:t>
      </w:r>
      <w:r w:rsidRPr="00002D17">
        <w:rPr>
          <w:rFonts w:ascii="Times New Roman" w:hAnsi="Times New Roman" w:cs="Times New Roman"/>
          <w:i/>
          <w:iCs/>
          <w:sz w:val="26"/>
          <w:szCs w:val="26"/>
        </w:rPr>
        <w:t>tổng kết đánh giá thực hiện Nghị quyết số 15-NQ/TW về phương hướng, nhiệm vụ phát triển Thủ đô Hà Nội đến năm 2030, tầm nhìn đến năm 2045 và rà soát, sửa đổi, bổ sung Luật Thủ đô các cơ chế, chính sách để phù hợp với phát triển Thủ đô trong giai đoạn mới</w:t>
      </w:r>
      <w:r w:rsidRPr="00002D17">
        <w:rPr>
          <w:rFonts w:ascii="Times New Roman" w:hAnsi="Times New Roman" w:cs="Times New Roman"/>
          <w:i/>
          <w:iCs/>
          <w:noProof/>
          <w:sz w:val="26"/>
          <w:szCs w:val="26"/>
          <w:lang w:val="vi-VN"/>
        </w:rPr>
        <w:t>”.</w:t>
      </w:r>
    </w:p>
    <w:p w14:paraId="38A2085A" w14:textId="77777777" w:rsidR="00FA728C" w:rsidRPr="00002D17" w:rsidRDefault="00FA728C" w:rsidP="008A2363">
      <w:pPr>
        <w:spacing w:before="80" w:after="80" w:line="360" w:lineRule="exact"/>
        <w:ind w:firstLine="567"/>
        <w:jc w:val="both"/>
        <w:rPr>
          <w:rFonts w:ascii="Times New Roman" w:hAnsi="Times New Roman" w:cs="Times New Roman"/>
          <w:bCs/>
          <w:sz w:val="26"/>
          <w:szCs w:val="26"/>
          <w:lang w:val="en-US"/>
        </w:rPr>
      </w:pPr>
      <w:r w:rsidRPr="00002D17">
        <w:rPr>
          <w:rFonts w:ascii="Times New Roman" w:hAnsi="Times New Roman" w:cs="Times New Roman"/>
          <w:sz w:val="26"/>
          <w:szCs w:val="26"/>
          <w:lang w:val="en-US"/>
        </w:rPr>
        <w:t xml:space="preserve">- Kết luận số 224-KL/TW ngày 08/12/2025 của Bộ Chính trị về tiếp tục thực hiện Nghị quyết số 06-NQ-TW, ngày 24/01/2022 </w:t>
      </w:r>
      <w:r w:rsidRPr="00002D17">
        <w:rPr>
          <w:rFonts w:ascii="Times New Roman" w:hAnsi="Times New Roman" w:cs="Times New Roman"/>
          <w:sz w:val="26"/>
          <w:szCs w:val="26"/>
        </w:rPr>
        <w:t xml:space="preserve">của Bộ Chính trị </w:t>
      </w:r>
      <w:r w:rsidRPr="00002D17">
        <w:rPr>
          <w:rFonts w:ascii="Times New Roman" w:hAnsi="Times New Roman" w:cs="Times New Roman"/>
          <w:sz w:val="26"/>
          <w:szCs w:val="26"/>
          <w:lang w:val="vi-VN"/>
        </w:rPr>
        <w:t>về quy hoạch, xây dựng, quản lý và phát triển bền vững đô thị Việt Nam đến năm 2030, tầm nhìn đến năm 2045</w:t>
      </w:r>
      <w:r w:rsidRPr="00002D17">
        <w:rPr>
          <w:rFonts w:ascii="Times New Roman" w:hAnsi="Times New Roman" w:cs="Times New Roman"/>
          <w:sz w:val="26"/>
          <w:szCs w:val="26"/>
          <w:lang w:val="en-US"/>
        </w:rPr>
        <w:t xml:space="preserve"> </w:t>
      </w:r>
      <w:r w:rsidRPr="00002D17">
        <w:rPr>
          <w:rFonts w:ascii="Times New Roman" w:hAnsi="Times New Roman" w:cs="Times New Roman"/>
          <w:sz w:val="26"/>
          <w:szCs w:val="26"/>
          <w:lang w:val="en-US"/>
        </w:rPr>
        <w:lastRenderedPageBreak/>
        <w:t>yêu cầu thực hiện nội dung trọng tâm về (i) tập trung phát triển Thủ đô Hà Nội và Thành phố Hồ Chí Minh trở thành đô thị văn minh toàn cầu; (ii) Khẩn trương sơ kết đánh giá tình hình thực hiện Nghị quyết số 15-NQ/TW, ngày 05/5/2022 của Bộ Chính trị về phương hướng, nhiệm vụ phát triển Thủ đô Hà Nội đến năm 2030, tầm nhìn đến năm 2045</w:t>
      </w:r>
      <w:r w:rsidRPr="00002D17">
        <w:rPr>
          <w:rStyle w:val="FootnoteReference"/>
          <w:rFonts w:ascii="Times New Roman" w:hAnsi="Times New Roman" w:cs="Times New Roman"/>
          <w:sz w:val="26"/>
          <w:szCs w:val="26"/>
          <w:lang w:val="en-US"/>
        </w:rPr>
        <w:footnoteReference w:id="3"/>
      </w:r>
      <w:r w:rsidRPr="00002D17">
        <w:rPr>
          <w:rFonts w:ascii="Times New Roman" w:hAnsi="Times New Roman" w:cs="Times New Roman"/>
          <w:sz w:val="26"/>
          <w:szCs w:val="26"/>
          <w:lang w:val="en-US"/>
        </w:rPr>
        <w:t>, đề xuất chủ trương, giải pháp phát triển Thủ đô Hà Nội và Thành phố Hồ Chí Minh phù hợp với tình hình mới; (iii) rà soát, sửa đổi, bổ sung các cơ chế, chính sách đặc thù tạo điều kiện để các thành phố lớn như Thủ đô Hà Nội và các địa phương lân cận huy động tối đa các nguồn lực công - tư triển khai đầu tư các dự án hạ tầng quy mô lớn, mang tính kết nối đồng bộ trong đô thị và trong các vùng kinh tế trọng điểm.</w:t>
      </w:r>
    </w:p>
    <w:p w14:paraId="3B273685" w14:textId="77777777" w:rsidR="00AE63D2" w:rsidRPr="00002D17" w:rsidRDefault="00531114" w:rsidP="008A2363">
      <w:pPr>
        <w:spacing w:before="80" w:after="80" w:line="360" w:lineRule="exact"/>
        <w:ind w:firstLine="567"/>
        <w:jc w:val="both"/>
        <w:rPr>
          <w:rFonts w:ascii="Times New Roman" w:hAnsi="Times New Roman" w:cs="Times New Roman"/>
          <w:iCs/>
          <w:noProof/>
          <w:sz w:val="26"/>
          <w:szCs w:val="26"/>
          <w:lang w:val="vi-VN"/>
        </w:rPr>
      </w:pPr>
      <w:r w:rsidRPr="00002D17">
        <w:rPr>
          <w:rFonts w:ascii="Times New Roman" w:hAnsi="Times New Roman" w:cs="Times New Roman"/>
          <w:iCs/>
          <w:sz w:val="26"/>
          <w:szCs w:val="26"/>
        </w:rPr>
        <w:t>- Thông báo kết luận làm việc của đồng chí Tổng Bí thư Tô Lâm với Ban Thường vụ Thành ủy Hà Nội (Văn bản số 491-TB/VPTW ngày 13/01/2026) nêu rõ: “Hà Nội cần khai mở những động lực mới, quyết tâm kiên định mục tiêu tăng trưởng liên tục 2 con số”.</w:t>
      </w:r>
      <w:r w:rsidRPr="00002D17">
        <w:rPr>
          <w:rFonts w:ascii="Times New Roman" w:hAnsi="Times New Roman" w:cs="Times New Roman"/>
          <w:i/>
          <w:iCs/>
          <w:sz w:val="26"/>
          <w:szCs w:val="26"/>
        </w:rPr>
        <w:t xml:space="preserve"> </w:t>
      </w:r>
      <w:r w:rsidRPr="00002D17">
        <w:rPr>
          <w:rFonts w:ascii="Times New Roman" w:hAnsi="Times New Roman" w:cs="Times New Roman"/>
          <w:iCs/>
          <w:sz w:val="26"/>
          <w:szCs w:val="26"/>
        </w:rPr>
        <w:t>Đồng thời, Tổng Bí thư chỉ đạo: “Đảng ủy Chính phủ, Đảng ủy Quốc hội, các ban, bộ, ngành của Trung ương, các địa phương đồng hành, chia sẻ và tạo điều kiện tối đa để Hà Nội có đủ không gian pháp lý, đủ công cụ và đủ thẩm quyền cần thiết nhằm phát huy vai trò Thủ đô là trung tâm dẫn dắt, lan tỏa phát triển của Vùng Thủ đô và cả nước”.</w:t>
      </w:r>
    </w:p>
    <w:p w14:paraId="6A634D47" w14:textId="77777777" w:rsidR="006747A3" w:rsidRPr="00002D17" w:rsidRDefault="002F5EF9" w:rsidP="008A2363">
      <w:pPr>
        <w:spacing w:before="80" w:after="80" w:line="360" w:lineRule="exact"/>
        <w:ind w:firstLine="567"/>
        <w:jc w:val="both"/>
        <w:rPr>
          <w:rFonts w:ascii="Times New Roman" w:eastAsia="Times New Roman" w:hAnsi="Times New Roman" w:cs="Times New Roman"/>
          <w:b/>
          <w:i/>
          <w:iCs/>
          <w:noProof/>
          <w:sz w:val="26"/>
          <w:szCs w:val="26"/>
          <w:lang w:val="en-US"/>
        </w:rPr>
      </w:pPr>
      <w:r w:rsidRPr="00002D17">
        <w:rPr>
          <w:rFonts w:ascii="Times New Roman" w:eastAsia="Times New Roman" w:hAnsi="Times New Roman" w:cs="Times New Roman"/>
          <w:b/>
          <w:i/>
          <w:iCs/>
          <w:noProof/>
          <w:sz w:val="26"/>
          <w:szCs w:val="26"/>
          <w:lang w:val="en-US"/>
        </w:rPr>
        <w:t>2. Cơ sở thực tiễn</w:t>
      </w:r>
    </w:p>
    <w:p w14:paraId="7E988923" w14:textId="77777777" w:rsidR="00C919AB" w:rsidRPr="00002D17" w:rsidRDefault="00645AB6" w:rsidP="008A2363">
      <w:pPr>
        <w:spacing w:before="80" w:after="80" w:line="360" w:lineRule="exact"/>
        <w:ind w:firstLine="567"/>
        <w:jc w:val="both"/>
        <w:rPr>
          <w:rFonts w:ascii="Times New Roman" w:hAnsi="Times New Roman" w:cs="Times New Roman"/>
          <w:sz w:val="26"/>
          <w:szCs w:val="26"/>
        </w:rPr>
      </w:pPr>
      <w:r w:rsidRPr="00002D17">
        <w:rPr>
          <w:rFonts w:ascii="Times New Roman" w:hAnsi="Times New Roman" w:cs="Times New Roman"/>
          <w:sz w:val="26"/>
          <w:szCs w:val="26"/>
          <w:lang w:val="vi-VN"/>
        </w:rPr>
        <w:t xml:space="preserve">Nghị quyết số 66-NQ/TW ngày 30/4/2025 của Bộ Chính trị về đổi mới công tác xây dựng và thi hành pháp luật đáp ứng yêu cầu phát triển đất nước trong kỷ nguyên mới </w:t>
      </w:r>
      <w:r w:rsidRPr="00002D17">
        <w:rPr>
          <w:rFonts w:ascii="Times New Roman" w:hAnsi="Times New Roman" w:cs="Times New Roman"/>
          <w:sz w:val="26"/>
          <w:szCs w:val="26"/>
        </w:rPr>
        <w:t xml:space="preserve">đã đặt ra </w:t>
      </w:r>
      <w:r w:rsidRPr="00002D17">
        <w:rPr>
          <w:rFonts w:ascii="Times New Roman" w:hAnsi="Times New Roman" w:cs="Times New Roman"/>
          <w:sz w:val="26"/>
          <w:szCs w:val="26"/>
          <w:lang w:val="vi-VN"/>
        </w:rPr>
        <w:t>yêu cầu đổi mới tư duy quản lý, tăng cường phân cấp, phân quyền tối đa theo phương châm “</w:t>
      </w:r>
      <w:r w:rsidRPr="00002D17">
        <w:rPr>
          <w:rFonts w:ascii="Times New Roman" w:hAnsi="Times New Roman" w:cs="Times New Roman"/>
          <w:i/>
          <w:iCs/>
          <w:sz w:val="26"/>
          <w:szCs w:val="26"/>
          <w:lang w:val="vi-VN"/>
        </w:rPr>
        <w:t>địa phương quyết, địa phương làm, địa phương chịu trách nhiệm</w:t>
      </w:r>
      <w:r w:rsidRPr="00002D17">
        <w:rPr>
          <w:rFonts w:ascii="Times New Roman" w:hAnsi="Times New Roman" w:cs="Times New Roman"/>
          <w:sz w:val="26"/>
          <w:szCs w:val="26"/>
          <w:lang w:val="vi-VN"/>
        </w:rPr>
        <w:t>”, cắt giảm thủ tục hành chính bất hợp lý</w:t>
      </w:r>
      <w:r w:rsidRPr="00002D17">
        <w:rPr>
          <w:rFonts w:ascii="Times New Roman" w:hAnsi="Times New Roman" w:cs="Times New Roman"/>
          <w:sz w:val="26"/>
          <w:szCs w:val="26"/>
        </w:rPr>
        <w:t>,</w:t>
      </w:r>
      <w:r w:rsidRPr="00002D17">
        <w:rPr>
          <w:rFonts w:ascii="Times New Roman" w:hAnsi="Times New Roman" w:cs="Times New Roman"/>
          <w:sz w:val="26"/>
          <w:szCs w:val="26"/>
          <w:lang w:val="vi-VN"/>
        </w:rPr>
        <w:t xml:space="preserve"> phù hợp với tình hình thực tiễn tại Thành phố Hà Nội</w:t>
      </w:r>
      <w:r w:rsidRPr="00002D17">
        <w:rPr>
          <w:rFonts w:ascii="Times New Roman" w:hAnsi="Times New Roman" w:cs="Times New Roman"/>
          <w:sz w:val="26"/>
          <w:szCs w:val="26"/>
        </w:rPr>
        <w:t xml:space="preserve">. </w:t>
      </w:r>
    </w:p>
    <w:p w14:paraId="3CD1F695" w14:textId="77777777" w:rsidR="00645AB6" w:rsidRPr="00002D17" w:rsidRDefault="007644E0" w:rsidP="008A2363">
      <w:pPr>
        <w:spacing w:before="80" w:after="80" w:line="360" w:lineRule="exact"/>
        <w:ind w:firstLine="567"/>
        <w:jc w:val="both"/>
        <w:rPr>
          <w:rFonts w:ascii="Times New Roman" w:hAnsi="Times New Roman" w:cs="Times New Roman"/>
          <w:spacing w:val="-2"/>
          <w:sz w:val="26"/>
          <w:szCs w:val="26"/>
        </w:rPr>
      </w:pPr>
      <w:r w:rsidRPr="00002D17">
        <w:rPr>
          <w:rFonts w:ascii="Times New Roman" w:hAnsi="Times New Roman" w:cs="Times New Roman"/>
          <w:spacing w:val="-2"/>
          <w:sz w:val="26"/>
          <w:szCs w:val="26"/>
        </w:rPr>
        <w:t xml:space="preserve">Ngày 11/12/2025, Quốc hội đã thông qua Nghị quyết số 258/2025/QH15 về thí điểm một số cơ chế, chính sách đặc thù để thực hiện các dự án lớn, quan trọng trên địa bàn Thủ đô; trong đó, đã phân quyền mạnh mẽ cho chính quyền Thành phố trong </w:t>
      </w:r>
      <w:r w:rsidRPr="00002D17">
        <w:rPr>
          <w:rFonts w:ascii="Times New Roman" w:hAnsi="Times New Roman" w:cs="Times New Roman"/>
          <w:spacing w:val="-2"/>
          <w:sz w:val="26"/>
          <w:szCs w:val="26"/>
          <w:lang w:val="vi-VN"/>
        </w:rPr>
        <w:t>quyết định, chấp thuận chủ trương đầu</w:t>
      </w:r>
      <w:r w:rsidRPr="00002D17">
        <w:rPr>
          <w:rFonts w:ascii="Times New Roman" w:hAnsi="Times New Roman" w:cs="Times New Roman"/>
          <w:spacing w:val="-2"/>
          <w:sz w:val="26"/>
          <w:szCs w:val="26"/>
        </w:rPr>
        <w:t xml:space="preserve"> tư, </w:t>
      </w:r>
      <w:r w:rsidRPr="00002D17">
        <w:rPr>
          <w:rFonts w:ascii="Times New Roman" w:hAnsi="Times New Roman" w:cs="Times New Roman"/>
          <w:spacing w:val="-2"/>
          <w:sz w:val="26"/>
          <w:szCs w:val="26"/>
          <w:lang w:val="vi-VN"/>
        </w:rPr>
        <w:t>lựa chọn nhà đầu tư, nhà thầu</w:t>
      </w:r>
      <w:r w:rsidRPr="00002D17">
        <w:rPr>
          <w:rFonts w:ascii="Times New Roman" w:hAnsi="Times New Roman" w:cs="Times New Roman"/>
          <w:spacing w:val="-2"/>
          <w:sz w:val="26"/>
          <w:szCs w:val="26"/>
        </w:rPr>
        <w:t>,</w:t>
      </w:r>
      <w:r w:rsidRPr="00002D17">
        <w:rPr>
          <w:rFonts w:ascii="Times New Roman" w:hAnsi="Times New Roman" w:cs="Times New Roman"/>
          <w:spacing w:val="-2"/>
          <w:sz w:val="26"/>
          <w:szCs w:val="26"/>
          <w:lang w:val="vi-VN"/>
        </w:rPr>
        <w:t xml:space="preserve"> </w:t>
      </w:r>
      <w:r w:rsidRPr="00002D17">
        <w:rPr>
          <w:rFonts w:ascii="Times New Roman" w:hAnsi="Times New Roman" w:cs="Times New Roman"/>
          <w:spacing w:val="-2"/>
          <w:sz w:val="26"/>
          <w:szCs w:val="26"/>
        </w:rPr>
        <w:t>n</w:t>
      </w:r>
      <w:r w:rsidRPr="00002D17">
        <w:rPr>
          <w:rFonts w:ascii="Times New Roman" w:hAnsi="Times New Roman" w:cs="Times New Roman"/>
          <w:spacing w:val="-2"/>
          <w:sz w:val="26"/>
          <w:szCs w:val="26"/>
          <w:lang w:val="vi-VN"/>
        </w:rPr>
        <w:t xml:space="preserve">hằm tạo cơ chế lựa chọn nhà đầu tư, nhà thầu linh hoạt, bảo đảm kịp thời triển khai các dự án quan trọng của Thủ đô, rút ngắn </w:t>
      </w:r>
      <w:r w:rsidRPr="00002D17">
        <w:rPr>
          <w:rFonts w:ascii="Times New Roman" w:hAnsi="Times New Roman" w:cs="Times New Roman"/>
          <w:spacing w:val="-2"/>
          <w:sz w:val="26"/>
          <w:szCs w:val="26"/>
        </w:rPr>
        <w:t xml:space="preserve">thời gian thực hiện </w:t>
      </w:r>
      <w:r w:rsidRPr="00002D17">
        <w:rPr>
          <w:rFonts w:ascii="Times New Roman" w:hAnsi="Times New Roman" w:cs="Times New Roman"/>
          <w:spacing w:val="-2"/>
          <w:sz w:val="26"/>
          <w:szCs w:val="26"/>
          <w:lang w:val="vi-VN"/>
        </w:rPr>
        <w:t>các thủ tục hành chính</w:t>
      </w:r>
      <w:r w:rsidRPr="00002D17">
        <w:rPr>
          <w:rFonts w:ascii="Times New Roman" w:hAnsi="Times New Roman" w:cs="Times New Roman"/>
          <w:spacing w:val="-2"/>
          <w:sz w:val="26"/>
          <w:szCs w:val="26"/>
        </w:rPr>
        <w:t xml:space="preserve">; các chính sách đặc thù về: </w:t>
      </w:r>
      <w:r w:rsidRPr="00002D17">
        <w:rPr>
          <w:rFonts w:ascii="Times New Roman" w:hAnsi="Times New Roman" w:cs="Times New Roman"/>
          <w:spacing w:val="-2"/>
          <w:sz w:val="26"/>
          <w:szCs w:val="26"/>
          <w:lang w:val="vi-VN"/>
        </w:rPr>
        <w:t>quy hoạch, kiến trúc</w:t>
      </w:r>
      <w:r w:rsidRPr="00002D17">
        <w:rPr>
          <w:rFonts w:ascii="Times New Roman" w:hAnsi="Times New Roman" w:cs="Times New Roman"/>
          <w:spacing w:val="-2"/>
          <w:sz w:val="26"/>
          <w:szCs w:val="26"/>
        </w:rPr>
        <w:t>; t</w:t>
      </w:r>
      <w:r w:rsidRPr="00002D17">
        <w:rPr>
          <w:rFonts w:ascii="Times New Roman" w:hAnsi="Times New Roman" w:cs="Times New Roman"/>
          <w:spacing w:val="-2"/>
          <w:sz w:val="26"/>
          <w:szCs w:val="26"/>
          <w:lang w:val="vi-VN"/>
        </w:rPr>
        <w:t>hu hồi đất, giải phóng mặt bằng, giao đất, cho thuê đất</w:t>
      </w:r>
      <w:r w:rsidRPr="00002D17">
        <w:rPr>
          <w:rFonts w:ascii="Times New Roman" w:hAnsi="Times New Roman" w:cs="Times New Roman"/>
          <w:spacing w:val="-2"/>
          <w:sz w:val="26"/>
          <w:szCs w:val="26"/>
        </w:rPr>
        <w:t>;</w:t>
      </w:r>
      <w:r w:rsidRPr="00002D17">
        <w:rPr>
          <w:rFonts w:ascii="Times New Roman" w:hAnsi="Times New Roman" w:cs="Times New Roman"/>
          <w:spacing w:val="-2"/>
          <w:sz w:val="26"/>
          <w:szCs w:val="26"/>
          <w:lang w:val="vi-VN"/>
        </w:rPr>
        <w:t xml:space="preserve"> </w:t>
      </w:r>
      <w:r w:rsidRPr="00002D17">
        <w:rPr>
          <w:rFonts w:ascii="Times New Roman" w:hAnsi="Times New Roman" w:cs="Times New Roman"/>
          <w:spacing w:val="-2"/>
          <w:sz w:val="26"/>
          <w:szCs w:val="26"/>
        </w:rPr>
        <w:t>c</w:t>
      </w:r>
      <w:r w:rsidRPr="00002D17">
        <w:rPr>
          <w:rFonts w:ascii="Times New Roman" w:hAnsi="Times New Roman" w:cs="Times New Roman"/>
          <w:spacing w:val="-2"/>
          <w:sz w:val="26"/>
          <w:szCs w:val="26"/>
          <w:lang w:val="vi-VN"/>
        </w:rPr>
        <w:t>ơ chế huy động vốn thực hiện dự án</w:t>
      </w:r>
      <w:r w:rsidRPr="00002D17">
        <w:rPr>
          <w:rFonts w:ascii="Times New Roman" w:hAnsi="Times New Roman" w:cs="Times New Roman"/>
          <w:spacing w:val="-2"/>
          <w:sz w:val="26"/>
          <w:szCs w:val="26"/>
        </w:rPr>
        <w:t>; b</w:t>
      </w:r>
      <w:r w:rsidRPr="00002D17">
        <w:rPr>
          <w:rFonts w:ascii="Times New Roman" w:hAnsi="Times New Roman" w:cs="Times New Roman"/>
          <w:spacing w:val="-2"/>
          <w:sz w:val="26"/>
          <w:szCs w:val="26"/>
          <w:lang w:val="vi-VN"/>
        </w:rPr>
        <w:t>iện pháp cải tạo, chỉnh trang, tái thiết đô thị</w:t>
      </w:r>
      <w:r w:rsidRPr="00002D17">
        <w:rPr>
          <w:rFonts w:ascii="Times New Roman" w:hAnsi="Times New Roman" w:cs="Times New Roman"/>
          <w:spacing w:val="-2"/>
          <w:sz w:val="26"/>
          <w:szCs w:val="26"/>
        </w:rPr>
        <w:t xml:space="preserve">… Tuy nhiên, đây mới chỉ là các cơ chế để Thủ đô thực hiện các dự án lớn, quan trọng trên địa bàn; chưa bảo đảm tính toàn diện, trong khi nhiều lĩnh vực khác của Thủ đô cũng cần có những cơ chế chính sách đặc thù, đột phá như: vấn đề quản trị Thành phố; tài chính, ngân sách; khoa học công nghệ; giáo dục - đào tạo; y tế, an sinh xã hội… </w:t>
      </w:r>
    </w:p>
    <w:p w14:paraId="5DED7723" w14:textId="77777777" w:rsidR="007644E0" w:rsidRPr="00002D17" w:rsidRDefault="007644E0"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lastRenderedPageBreak/>
        <w:t>Thực tiễn quản lý, phát triển đô thị Thủ đô Hà Nội trong thời gian qua cho thấy vẫn tồn tại nhiều hạn chế, yếu kém mang tính kéo dài, chưa được khắc phục một cách đồng bộ, ảnh hưởng trực tiếp đến chất lượng sống của người dân và năng lực cạnh tranh của đô thị. Quá trình đô thị hóa diễn ra nhanh trong khi hệ thống kết cấu hạ tầng kỹ thuật và hạ tầng xã hội chưa theo kịp, dẫn đến tình trạng ùn tắc giao thông, ngập úng cục bộ và ô nhiễm môi trường tiếp tục diễn biến phức tạp. Đặc biệt, vấn đề ô nhiễm môi trường đô thị ngày càng trở nên bức thiết, thể hiện rõ qua tình trạng ô nhiễm không khí kéo dài và ô nhiễm nghiêm trọng tại các dòng sông nội đô, điển hình là sông Tô Lịch, cùng với những bất cập trong công tác thu gom, xử lý rác thải, nước thải. Bên cạnh đó, công tác bảo đảm an toàn đô thị, nhất là phòng cháy, chữa cháy tại các khu vực đông dân cư, nhà ở kết hợp kinh doanh và chung cư cũ còn nhiều hạn chế, tiềm ẩn nguy cơ cao và đã gây ra những thiệt hại nghiêm trọng về người và tài sản trong thực tế.</w:t>
      </w:r>
    </w:p>
    <w:p w14:paraId="7A005EB7" w14:textId="77777777" w:rsidR="007644E0" w:rsidRPr="00002D17" w:rsidRDefault="007644E0"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Song song với những hạn chế trong quản lý đô thị, công tác quy hoạch và quản lý, sử dụng tài nguyên trên địa bàn Thủ đô cũng bộc lộ nhiều bất cập. Thực tế cho thấy quy hoạch đô thị còn thiếu tính ổn định, tình trạng chồng chéo giữa các loại quy hoạch vẫn tồn tại, việc tổ chức thực hiện quy hoạch chưa nghiêm, chưa đồng bộ, trong khi tình trạng “quy hoạch treo”, dự án chậm triển khai kéo dài chưa được xử lý dứt điểm, gây lãng phí nguồn lực và bức xúc trong xã hội. Việc khai thác, sử dụng các không gian phát triển mới còn hạn chế; không gian ngầm đô thị chưa được đầu tư, khai thác tương xứng với tiềm năng, trong khi không gian tầm thấp và không gian vũ trụ hầu như chưa được quan tâm đúng mức trong hệ thống chính sách, pháp luật. Công tác quản lý đất đai, trật tự xây dựng tại một số địa bàn chưa đáp ứng yêu cầu phát triển bền vững, còn xảy ra tình trạng vi phạm pháp luật về đất đai, xây dựng, làm thất thoát, lãng phí tài nguyên và ảnh hưởng đến hiệu lực, hiệu quả quản lý nhà nước.</w:t>
      </w:r>
    </w:p>
    <w:p w14:paraId="7B3E8CFC" w14:textId="77777777" w:rsidR="00F709DA" w:rsidRPr="00002D17" w:rsidRDefault="00F709DA"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Đặc biệt</w:t>
      </w:r>
      <w:r w:rsidR="007644E0" w:rsidRPr="00002D17">
        <w:rPr>
          <w:rFonts w:ascii="Times New Roman" w:eastAsia="Times New Roman" w:hAnsi="Times New Roman" w:cs="Times New Roman"/>
          <w:iCs/>
          <w:noProof/>
          <w:sz w:val="26"/>
          <w:szCs w:val="26"/>
          <w:lang w:val="en-US"/>
        </w:rPr>
        <w:t xml:space="preserve">, yêu cầu </w:t>
      </w:r>
      <w:r w:rsidRPr="00002D17">
        <w:rPr>
          <w:rFonts w:ascii="Times New Roman" w:eastAsia="Times New Roman" w:hAnsi="Times New Roman" w:cs="Times New Roman"/>
          <w:iCs/>
          <w:noProof/>
          <w:sz w:val="26"/>
          <w:szCs w:val="26"/>
          <w:lang w:val="en-US"/>
        </w:rPr>
        <w:t xml:space="preserve">về </w:t>
      </w:r>
      <w:r w:rsidR="007644E0" w:rsidRPr="00002D17">
        <w:rPr>
          <w:rFonts w:ascii="Times New Roman" w:eastAsia="Times New Roman" w:hAnsi="Times New Roman" w:cs="Times New Roman"/>
          <w:iCs/>
          <w:noProof/>
          <w:sz w:val="26"/>
          <w:szCs w:val="26"/>
          <w:lang w:val="en-US"/>
        </w:rPr>
        <w:t xml:space="preserve">đổi mới thể chế </w:t>
      </w:r>
      <w:r w:rsidRPr="00002D17">
        <w:rPr>
          <w:rFonts w:ascii="Times New Roman" w:eastAsia="Times New Roman" w:hAnsi="Times New Roman" w:cs="Times New Roman"/>
          <w:iCs/>
          <w:noProof/>
          <w:sz w:val="26"/>
          <w:szCs w:val="26"/>
          <w:lang w:val="en-US"/>
        </w:rPr>
        <w:t xml:space="preserve">cho phát triển Thủ đô </w:t>
      </w:r>
      <w:r w:rsidR="007644E0" w:rsidRPr="00002D17">
        <w:rPr>
          <w:rFonts w:ascii="Times New Roman" w:eastAsia="Times New Roman" w:hAnsi="Times New Roman" w:cs="Times New Roman"/>
          <w:iCs/>
          <w:noProof/>
          <w:sz w:val="26"/>
          <w:szCs w:val="26"/>
          <w:lang w:val="en-US"/>
        </w:rPr>
        <w:t xml:space="preserve">còn xuất phát từ các mục tiêu chiến lược, tầm nhìn phát triển mới của Thủ đô trong giai đoạn </w:t>
      </w:r>
      <w:r w:rsidRPr="00002D17">
        <w:rPr>
          <w:rFonts w:ascii="Times New Roman" w:eastAsia="Times New Roman" w:hAnsi="Times New Roman" w:cs="Times New Roman"/>
          <w:iCs/>
          <w:noProof/>
          <w:sz w:val="26"/>
          <w:szCs w:val="26"/>
          <w:lang w:val="en-US"/>
        </w:rPr>
        <w:t>tới</w:t>
      </w:r>
      <w:r w:rsidR="007644E0" w:rsidRPr="00002D17">
        <w:rPr>
          <w:rFonts w:ascii="Times New Roman" w:eastAsia="Times New Roman" w:hAnsi="Times New Roman" w:cs="Times New Roman"/>
          <w:iCs/>
          <w:noProof/>
          <w:sz w:val="26"/>
          <w:szCs w:val="26"/>
          <w:lang w:val="en-US"/>
        </w:rPr>
        <w:t xml:space="preserve">. Theo đó, </w:t>
      </w:r>
      <w:r w:rsidRPr="00002D17">
        <w:rPr>
          <w:rFonts w:ascii="Times New Roman" w:hAnsi="Times New Roman" w:cs="Times New Roman"/>
          <w:sz w:val="26"/>
          <w:szCs w:val="26"/>
          <w:lang w:val="en-US"/>
        </w:rPr>
        <w:t>cần x</w:t>
      </w:r>
      <w:r w:rsidRPr="00002D17">
        <w:rPr>
          <w:rFonts w:ascii="Times New Roman" w:hAnsi="Times New Roman" w:cs="Times New Roman"/>
          <w:sz w:val="26"/>
          <w:szCs w:val="26"/>
          <w:lang w:val="vi-VN"/>
        </w:rPr>
        <w:t xml:space="preserve">ây dựng Thủ đô Hà Nội “Văn hiến – Văn minh – Hiện đại – Hạnh phúc”, là trung tâm đầu não chính trị – hành chính quốc gia; trung tâm kiến tạo phát triển, có vai trò dẫn dắt, định hình các mô hình phát triển mới, tư duy mới của quốc gia; </w:t>
      </w:r>
      <w:r w:rsidRPr="00002D17">
        <w:rPr>
          <w:rFonts w:ascii="Times New Roman" w:hAnsi="Times New Roman" w:cs="Times New Roman"/>
          <w:i/>
          <w:iCs/>
          <w:sz w:val="26"/>
          <w:szCs w:val="26"/>
          <w:lang w:val="vi-VN"/>
        </w:rPr>
        <w:t>từng bước nâng cao vai trò, vị thế của Thủ đô trong khu vực và quốc tế</w:t>
      </w:r>
      <w:r w:rsidRPr="00002D17">
        <w:rPr>
          <w:rFonts w:ascii="Times New Roman" w:hAnsi="Times New Roman" w:cs="Times New Roman"/>
          <w:sz w:val="26"/>
          <w:szCs w:val="26"/>
          <w:lang w:val="vi-VN"/>
        </w:rPr>
        <w:t xml:space="preserve">;  </w:t>
      </w:r>
      <w:r w:rsidRPr="00002D17">
        <w:rPr>
          <w:rFonts w:ascii="Times New Roman" w:hAnsi="Times New Roman" w:cs="Times New Roman"/>
          <w:i/>
          <w:iCs/>
          <w:sz w:val="26"/>
          <w:szCs w:val="26"/>
          <w:lang w:val="vi-VN"/>
        </w:rPr>
        <w:t>trung tâm kinh tế tổng hợp có giá trị gia tăng cao, giữ vai trò hạt nhân của Vùng Thủ đô</w:t>
      </w:r>
      <w:r w:rsidRPr="00002D17">
        <w:rPr>
          <w:rFonts w:ascii="Times New Roman" w:hAnsi="Times New Roman" w:cs="Times New Roman"/>
          <w:sz w:val="26"/>
          <w:szCs w:val="26"/>
          <w:lang w:val="vi-VN"/>
        </w:rPr>
        <w:t xml:space="preserve">; dẫn đầu cả nước  </w:t>
      </w:r>
      <w:r w:rsidRPr="00002D17">
        <w:rPr>
          <w:rFonts w:ascii="Times New Roman" w:hAnsi="Times New Roman" w:cs="Times New Roman"/>
          <w:i/>
          <w:iCs/>
          <w:sz w:val="26"/>
          <w:szCs w:val="26"/>
          <w:lang w:val="vi-VN"/>
        </w:rPr>
        <w:t>trong một số lĩnh vực then chốt về văn hóa, khoa học, giáo dục, đổi mới sáng tạo</w:t>
      </w:r>
      <w:r w:rsidRPr="00002D17">
        <w:rPr>
          <w:rFonts w:ascii="Times New Roman" w:hAnsi="Times New Roman" w:cs="Times New Roman"/>
          <w:sz w:val="26"/>
          <w:szCs w:val="26"/>
          <w:lang w:val="vi-VN"/>
        </w:rPr>
        <w:t xml:space="preserve">; </w:t>
      </w:r>
      <w:r w:rsidRPr="00002D17">
        <w:rPr>
          <w:rFonts w:ascii="Times New Roman" w:hAnsi="Times New Roman" w:cs="Times New Roman"/>
          <w:i/>
          <w:iCs/>
          <w:sz w:val="26"/>
          <w:szCs w:val="26"/>
          <w:lang w:val="vi-VN"/>
        </w:rPr>
        <w:t>từng bước</w:t>
      </w:r>
      <w:r w:rsidRPr="00002D17">
        <w:rPr>
          <w:rFonts w:ascii="Times New Roman" w:hAnsi="Times New Roman" w:cs="Times New Roman"/>
          <w:sz w:val="26"/>
          <w:szCs w:val="26"/>
          <w:lang w:val="vi-VN"/>
        </w:rPr>
        <w:t xml:space="preserve"> trở thành Thủ đô kết nối toàn cầu.</w:t>
      </w:r>
    </w:p>
    <w:p w14:paraId="29B39F27" w14:textId="77777777" w:rsidR="00E06E65" w:rsidRPr="00002D17" w:rsidRDefault="00E06E65"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 xml:space="preserve">Ngoài ra, thực tiễn ứng phó với biến đổi khí hậu và chuyển đổi số cũng đặt ra yêu cầu cấp thiết đối với việc hoàn thiện khung pháp lý cho Thủ đô. Các hiện tượng thời tiết cực đoan, thiên tai bất thường trong thời gian gần đây cho thấy Hà Nội cần có các quy định pháp luật đủ mạnh và linh hoạt để nâng cao năng lực phòng ngừa, thích ứng và khả năng chống chịu trước tác động của biến đổi khí hậu. Đồng thời, sự phát triển nhanh chóng của kinh tế số, xã hội số và yêu cầu quản trị đô thị dựa trên dữ liệu lớn </w:t>
      </w:r>
      <w:r w:rsidRPr="00002D17">
        <w:rPr>
          <w:rFonts w:ascii="Times New Roman" w:eastAsia="Times New Roman" w:hAnsi="Times New Roman" w:cs="Times New Roman"/>
          <w:iCs/>
          <w:noProof/>
          <w:sz w:val="26"/>
          <w:szCs w:val="26"/>
          <w:lang w:val="en-US"/>
        </w:rPr>
        <w:lastRenderedPageBreak/>
        <w:t>đòi hỏi pháp luật về Thủ đô phải tạo lập nền tảng pháp lý cho việc xây dựng chính quyền số, phát triển đô thị thông minh và nâng cao chất lượng cung ứng dịch vụ công.</w:t>
      </w:r>
    </w:p>
    <w:p w14:paraId="6AED5B87" w14:textId="77777777" w:rsidR="007644E0" w:rsidRPr="00002D17" w:rsidRDefault="007644E0"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 xml:space="preserve">Một yêu cầu thực tiễn khác mang tính then chốt là nhu cầu hoàn thiện các cơ chế đặc thù, vượt trội để huy động, phân bổ và sử dụng hiệu quả các nguồn lực cho phát triển Thủ đô. Thực tiễn cho thấy các “điểm nghẽn” về thể chế, nhất là trong lĩnh vực đầu tư, tài chính – ngân sách, đất đai và hợp tác công – tư, đang hạn chế khả năng huy động nguồn lực xã hội, đặc biệt là nguồn lực từ khu vực tư nhân. Do đó, cần có các cơ chế, chính sách đặc thù cho phép Thủ đô chủ động hơn trong việc quyết định, tổ chức thực hiện các dự án hạ tầng quy mô lớn, có tính chất kết nối vùng và liên vùng. Đồng thời, yêu cầu xây dựng mô hình chính quyền đô thị hiện đại, tinh gọn, hoạt động hiệu lực, hiệu quả đặt ra đòi hỏi phải đẩy mạnh phân cấp, phân quyền một cách thực chất, gắn với trách nhiệm giải trình, theo phương châm </w:t>
      </w:r>
      <w:r w:rsidRPr="00002D17">
        <w:rPr>
          <w:rFonts w:ascii="Times New Roman" w:eastAsia="Times New Roman" w:hAnsi="Times New Roman" w:cs="Times New Roman"/>
          <w:i/>
          <w:iCs/>
          <w:noProof/>
          <w:sz w:val="26"/>
          <w:szCs w:val="26"/>
          <w:lang w:val="en-US"/>
        </w:rPr>
        <w:t>“địa phương quyết, địa phương làm, địa phương chịu trách nhiệm”</w:t>
      </w:r>
      <w:r w:rsidRPr="00002D17">
        <w:rPr>
          <w:rFonts w:ascii="Times New Roman" w:eastAsia="Times New Roman" w:hAnsi="Times New Roman" w:cs="Times New Roman"/>
          <w:iCs/>
          <w:noProof/>
          <w:sz w:val="26"/>
          <w:szCs w:val="26"/>
          <w:lang w:val="en-US"/>
        </w:rPr>
        <w:t>.</w:t>
      </w:r>
    </w:p>
    <w:p w14:paraId="2EDD4B5F" w14:textId="77777777" w:rsidR="007644E0" w:rsidRPr="00002D17" w:rsidRDefault="00E06E65"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 xml:space="preserve">Luật Thủ đô cần kịp thời thể chế hóa những chủ trương, chính sách lớn của Đảng theo tinh thần dự thảo văn kiện Đại hội Đảng toàn quốc lần thứ XIV, 07 nghị quyết trụ cột của Bộ Chính trị trong thời gian qua, Nghị quyết đại hội Đảng bộ Thành phố lần thứ XVIII, giải quyết triệt để </w:t>
      </w:r>
      <w:r w:rsidR="00F709DA" w:rsidRPr="00002D17">
        <w:rPr>
          <w:rFonts w:ascii="Times New Roman" w:eastAsia="Times New Roman" w:hAnsi="Times New Roman" w:cs="Times New Roman"/>
          <w:iCs/>
          <w:noProof/>
          <w:sz w:val="26"/>
          <w:szCs w:val="26"/>
          <w:lang w:val="en-US"/>
        </w:rPr>
        <w:t xml:space="preserve">các </w:t>
      </w:r>
      <w:r w:rsidRPr="00002D17">
        <w:rPr>
          <w:rFonts w:ascii="Times New Roman" w:eastAsia="Times New Roman" w:hAnsi="Times New Roman" w:cs="Times New Roman"/>
          <w:iCs/>
          <w:noProof/>
          <w:sz w:val="26"/>
          <w:szCs w:val="26"/>
          <w:lang w:val="en-US"/>
        </w:rPr>
        <w:t>“điểm nghẽn” của Thủ đô, hướng tới việc hoàn thiện thể chế đặc biệt, vượt trội, ổn định, có tầm nhìn dài hạn, phù hợp với vị trí, vai trò, tính chất riêng có của Thủ đô với những cơ chế chính sách vượt trội. Cùng với đó là tăng cường trách nhiệm giải trình của chính quyền địa phương với Trung ương và nhân dân Thủ đô. V</w:t>
      </w:r>
      <w:r w:rsidR="007644E0" w:rsidRPr="00002D17">
        <w:rPr>
          <w:rFonts w:ascii="Times New Roman" w:eastAsia="Times New Roman" w:hAnsi="Times New Roman" w:cs="Times New Roman"/>
          <w:iCs/>
          <w:noProof/>
          <w:sz w:val="26"/>
          <w:szCs w:val="26"/>
          <w:lang w:val="en-US"/>
        </w:rPr>
        <w:t xml:space="preserve">iệc hoàn thiện và tổ chức thực hiện các quy định pháp luật đặc thù đối với Thủ đô không chỉ nhằm khắc phục những hạn chế, bất cập tồn tại trong thực tiễn, mà còn hướng tới </w:t>
      </w:r>
      <w:r w:rsidR="00F709DA" w:rsidRPr="00002D17">
        <w:rPr>
          <w:rFonts w:ascii="Times New Roman" w:hAnsi="Times New Roman" w:cs="Times New Roman"/>
          <w:spacing w:val="-4"/>
          <w:sz w:val="26"/>
          <w:szCs w:val="26"/>
          <w:lang w:val="vi-VN"/>
        </w:rPr>
        <w:t xml:space="preserve">xác lập và bảo đảm một thể chế phát triển đặc thù, vượt trội, </w:t>
      </w:r>
      <w:r w:rsidR="00F709DA" w:rsidRPr="00002D17">
        <w:rPr>
          <w:rFonts w:ascii="Times New Roman" w:hAnsi="Times New Roman" w:cs="Times New Roman"/>
          <w:i/>
          <w:iCs/>
          <w:spacing w:val="-4"/>
          <w:sz w:val="26"/>
          <w:szCs w:val="26"/>
          <w:lang w:val="vi-VN"/>
        </w:rPr>
        <w:t>phù hợp với yêu cầu phát triển của một đô thị đặc biệt</w:t>
      </w:r>
      <w:r w:rsidR="00F709DA" w:rsidRPr="00002D17">
        <w:rPr>
          <w:rFonts w:ascii="Times New Roman" w:hAnsi="Times New Roman" w:cs="Times New Roman"/>
          <w:spacing w:val="-4"/>
          <w:sz w:val="26"/>
          <w:szCs w:val="26"/>
          <w:lang w:val="vi-VN"/>
        </w:rPr>
        <w:t>, ổn định lâu dài, đủ thẩm quyền và năng lực giải quyết hiệu quả các vấn đề của Thủ đô và Vùng Thủ đô</w:t>
      </w:r>
      <w:r w:rsidR="00B11BA9" w:rsidRPr="00002D17">
        <w:rPr>
          <w:rFonts w:ascii="Times New Roman" w:hAnsi="Times New Roman" w:cs="Times New Roman"/>
          <w:spacing w:val="-4"/>
          <w:sz w:val="26"/>
          <w:szCs w:val="26"/>
          <w:lang w:val="en-US"/>
        </w:rPr>
        <w:t>; t</w:t>
      </w:r>
      <w:r w:rsidR="00F709DA" w:rsidRPr="00002D17">
        <w:rPr>
          <w:rFonts w:ascii="Times New Roman" w:hAnsi="Times New Roman" w:cs="Times New Roman"/>
          <w:spacing w:val="-4"/>
          <w:sz w:val="26"/>
          <w:szCs w:val="26"/>
          <w:lang w:val="vi-VN"/>
        </w:rPr>
        <w:t xml:space="preserve">hực hiện phân cấp, phân quyền mạnh mẽ, </w:t>
      </w:r>
      <w:r w:rsidR="00F709DA" w:rsidRPr="00002D17">
        <w:rPr>
          <w:rFonts w:ascii="Times New Roman" w:hAnsi="Times New Roman" w:cs="Times New Roman"/>
          <w:i/>
          <w:iCs/>
          <w:spacing w:val="-4"/>
          <w:sz w:val="26"/>
          <w:szCs w:val="26"/>
          <w:lang w:val="vi-VN"/>
        </w:rPr>
        <w:t>có kiểm soát</w:t>
      </w:r>
      <w:r w:rsidR="00F709DA" w:rsidRPr="00002D17">
        <w:rPr>
          <w:rFonts w:ascii="Times New Roman" w:hAnsi="Times New Roman" w:cs="Times New Roman"/>
          <w:spacing w:val="-4"/>
          <w:sz w:val="26"/>
          <w:szCs w:val="26"/>
          <w:lang w:val="vi-VN"/>
        </w:rPr>
        <w:t>, gắn với cơ chế, chính sách đặc thù để Thủ đô chủ động huy động, phân bổ và sử dụng hiệu quả các nguồn lực cho xây dựng và phát triển</w:t>
      </w:r>
      <w:r w:rsidR="00B11BA9" w:rsidRPr="00002D17">
        <w:rPr>
          <w:rFonts w:ascii="Times New Roman" w:eastAsia="Times New Roman" w:hAnsi="Times New Roman" w:cs="Times New Roman"/>
          <w:iCs/>
          <w:noProof/>
          <w:sz w:val="26"/>
          <w:szCs w:val="26"/>
          <w:lang w:val="en-US"/>
        </w:rPr>
        <w:t xml:space="preserve">; </w:t>
      </w:r>
      <w:r w:rsidR="00B11BA9" w:rsidRPr="00002D17">
        <w:rPr>
          <w:rFonts w:ascii="Times New Roman" w:hAnsi="Times New Roman" w:cs="Times New Roman"/>
          <w:sz w:val="26"/>
          <w:szCs w:val="26"/>
        </w:rPr>
        <w:t>tạo lập cơ sở pháp lý cho Quy hoạch tổng thể tầm nhìn 100 năm của Thủ đô</w:t>
      </w:r>
      <w:r w:rsidR="00B11BA9" w:rsidRPr="00002D17">
        <w:rPr>
          <w:rFonts w:ascii="Times New Roman" w:hAnsi="Times New Roman" w:cs="Times New Roman"/>
          <w:noProof/>
          <w:sz w:val="26"/>
          <w:szCs w:val="26"/>
        </w:rPr>
        <w:t>,</w:t>
      </w:r>
      <w:r w:rsidR="00B11BA9" w:rsidRPr="00002D17">
        <w:rPr>
          <w:rFonts w:ascii="Times New Roman" w:eastAsia="Times New Roman" w:hAnsi="Times New Roman" w:cs="Times New Roman"/>
          <w:iCs/>
          <w:noProof/>
          <w:sz w:val="26"/>
          <w:szCs w:val="26"/>
          <w:lang w:val="en-US"/>
        </w:rPr>
        <w:t xml:space="preserve"> </w:t>
      </w:r>
      <w:r w:rsidR="007644E0" w:rsidRPr="00002D17">
        <w:rPr>
          <w:rFonts w:ascii="Times New Roman" w:eastAsia="Times New Roman" w:hAnsi="Times New Roman" w:cs="Times New Roman"/>
          <w:iCs/>
          <w:noProof/>
          <w:sz w:val="26"/>
          <w:szCs w:val="26"/>
          <w:lang w:val="en-US"/>
        </w:rPr>
        <w:t>qua đó bảo đảm cho Hà Nội phát triển nhanh, bền vững và thực hiện tốt vai trò, sứ mệnh tiên phong của Thủ đô trong giai đoạn phát triển mới của đất nước.</w:t>
      </w:r>
    </w:p>
    <w:p w14:paraId="7AA142C4" w14:textId="77777777" w:rsidR="00E06E65" w:rsidRPr="00002D17" w:rsidRDefault="00E06E65" w:rsidP="008A2363">
      <w:pPr>
        <w:spacing w:before="80" w:after="80" w:line="360" w:lineRule="exact"/>
        <w:ind w:firstLine="567"/>
        <w:jc w:val="both"/>
        <w:rPr>
          <w:rFonts w:ascii="Times New Roman" w:eastAsia="Times New Roman" w:hAnsi="Times New Roman" w:cs="Times New Roman"/>
          <w:iCs/>
          <w:noProof/>
          <w:sz w:val="26"/>
          <w:szCs w:val="26"/>
          <w:lang w:val="en-US"/>
        </w:rPr>
      </w:pPr>
      <w:r w:rsidRPr="00002D17">
        <w:rPr>
          <w:rFonts w:ascii="Times New Roman" w:eastAsia="Times New Roman" w:hAnsi="Times New Roman" w:cs="Times New Roman"/>
          <w:iCs/>
          <w:noProof/>
          <w:sz w:val="26"/>
          <w:szCs w:val="26"/>
          <w:lang w:val="en-US"/>
        </w:rPr>
        <w:t>Từ các cơ sở nêu trên, việc xây dựng dự án Luật Thủ đô (sửa đổi) là cần thiết, phù</w:t>
      </w:r>
      <w:r w:rsidR="00DC43A1" w:rsidRPr="00002D17">
        <w:rPr>
          <w:rFonts w:ascii="Times New Roman" w:eastAsia="Times New Roman" w:hAnsi="Times New Roman" w:cs="Times New Roman"/>
          <w:iCs/>
          <w:noProof/>
          <w:sz w:val="26"/>
          <w:szCs w:val="26"/>
          <w:lang w:val="en-US"/>
        </w:rPr>
        <w:t xml:space="preserve"> hợp với chủ trương của Đảng, </w:t>
      </w:r>
      <w:r w:rsidRPr="00002D17">
        <w:rPr>
          <w:rFonts w:ascii="Times New Roman" w:eastAsia="Times New Roman" w:hAnsi="Times New Roman" w:cs="Times New Roman"/>
          <w:iCs/>
          <w:noProof/>
          <w:sz w:val="26"/>
          <w:szCs w:val="26"/>
          <w:lang w:val="en-US"/>
        </w:rPr>
        <w:t>thực tiễn của Thủ đô</w:t>
      </w:r>
      <w:r w:rsidR="00DC43A1" w:rsidRPr="00002D17">
        <w:rPr>
          <w:rFonts w:ascii="Times New Roman" w:eastAsia="Times New Roman" w:hAnsi="Times New Roman" w:cs="Times New Roman"/>
          <w:iCs/>
          <w:noProof/>
          <w:sz w:val="26"/>
          <w:szCs w:val="26"/>
          <w:lang w:val="en-US"/>
        </w:rPr>
        <w:t xml:space="preserve"> và yêu cầu phát triển đất nước trong kỷ nguyên mới</w:t>
      </w:r>
      <w:r w:rsidRPr="00002D17">
        <w:rPr>
          <w:rFonts w:ascii="Times New Roman" w:eastAsia="Times New Roman" w:hAnsi="Times New Roman" w:cs="Times New Roman"/>
          <w:iCs/>
          <w:noProof/>
          <w:sz w:val="26"/>
          <w:szCs w:val="26"/>
          <w:lang w:val="en-US"/>
        </w:rPr>
        <w:t>.</w:t>
      </w:r>
    </w:p>
    <w:p w14:paraId="178B4F71"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 xml:space="preserve">II. MỤC ĐÍCH BAN HÀNH, QUAN ĐIỂM XÂY DỰNG </w:t>
      </w:r>
      <w:r w:rsidR="00EA4B61" w:rsidRPr="00002D17">
        <w:rPr>
          <w:rFonts w:ascii="Times New Roman" w:eastAsia="Times New Roman" w:hAnsi="Times New Roman" w:cs="Times New Roman"/>
          <w:b/>
          <w:bCs/>
          <w:noProof/>
          <w:sz w:val="26"/>
          <w:szCs w:val="26"/>
          <w:lang w:val="en-US"/>
        </w:rPr>
        <w:t xml:space="preserve">VÀ MỘT SỐ NHÓM CHÍNH SÁCH LỚN TRONG </w:t>
      </w:r>
      <w:r w:rsidRPr="00002D17">
        <w:rPr>
          <w:rFonts w:ascii="Times New Roman" w:eastAsia="Times New Roman" w:hAnsi="Times New Roman" w:cs="Times New Roman"/>
          <w:b/>
          <w:bCs/>
          <w:noProof/>
          <w:sz w:val="26"/>
          <w:szCs w:val="26"/>
          <w:lang w:val="en-US"/>
        </w:rPr>
        <w:t>DỰ ÁN LUẬT</w:t>
      </w:r>
    </w:p>
    <w:p w14:paraId="56736DCD" w14:textId="77777777" w:rsidR="006747A3" w:rsidRPr="00002D17" w:rsidRDefault="002F5EF9" w:rsidP="008A2363">
      <w:pPr>
        <w:widowControl w:val="0"/>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1. Mục đích ban hành</w:t>
      </w:r>
    </w:p>
    <w:p w14:paraId="254843D1" w14:textId="77777777" w:rsidR="00E06E65" w:rsidRPr="00002D17" w:rsidRDefault="00E06E65" w:rsidP="008A2363">
      <w:pPr>
        <w:widowControl w:val="0"/>
        <w:spacing w:before="80" w:after="80" w:line="360" w:lineRule="exact"/>
        <w:ind w:firstLine="567"/>
        <w:jc w:val="both"/>
        <w:rPr>
          <w:rFonts w:ascii="Times New Roman" w:eastAsia="Times New Roman" w:hAnsi="Times New Roman" w:cs="Times New Roman"/>
          <w:bCs/>
          <w:noProof/>
          <w:sz w:val="26"/>
          <w:szCs w:val="26"/>
          <w:lang w:val="en-US"/>
        </w:rPr>
      </w:pPr>
      <w:r w:rsidRPr="00002D17">
        <w:rPr>
          <w:rFonts w:ascii="Times New Roman" w:eastAsia="Times New Roman" w:hAnsi="Times New Roman" w:cs="Times New Roman"/>
          <w:bCs/>
          <w:noProof/>
          <w:sz w:val="26"/>
          <w:szCs w:val="26"/>
          <w:lang w:val="en-US"/>
        </w:rPr>
        <w:t xml:space="preserve">Việc sửa đổi Luật Thủ đô nhằm hoàn thiện thể chế đặc thù, vượt trội, ổn định, có tầm nhìn dài hạn, phù hợp với vị trí, vai trò, tính chất riêng có của Thủ đô, đô thị loại đặc biệt, trung tâm đầu não chính trị - hành chính quốc gia, trung tâm lớn về kinh tế, </w:t>
      </w:r>
      <w:r w:rsidRPr="00002D17">
        <w:rPr>
          <w:rFonts w:ascii="Times New Roman" w:eastAsia="Times New Roman" w:hAnsi="Times New Roman" w:cs="Times New Roman"/>
          <w:bCs/>
          <w:noProof/>
          <w:sz w:val="26"/>
          <w:szCs w:val="26"/>
          <w:lang w:val="en-US"/>
        </w:rPr>
        <w:lastRenderedPageBreak/>
        <w:t>văn hóa, khoa học - công nghệ và đổi mới sáng tạo, đóng vai trò hạt nhân và động lực tăng trưởng quan trọng của Vùng đồng bằng sông Hồng và cả nước; đưa thể chế, pháp luật về Thủ đô trở thành lợi thế cạnh tranh, nền tảng vững chắc, động lực mạnh mẽ cho phát triển, tạo dư địa thúc đẩy</w:t>
      </w:r>
      <w:r w:rsidR="00F709DA" w:rsidRPr="00002D17">
        <w:rPr>
          <w:rFonts w:ascii="Times New Roman" w:eastAsia="Times New Roman" w:hAnsi="Times New Roman" w:cs="Times New Roman"/>
          <w:bCs/>
          <w:noProof/>
          <w:sz w:val="26"/>
          <w:szCs w:val="26"/>
          <w:lang w:val="en-US"/>
        </w:rPr>
        <w:t xml:space="preserve"> liên tục</w:t>
      </w:r>
      <w:r w:rsidRPr="00002D17">
        <w:rPr>
          <w:rFonts w:ascii="Times New Roman" w:eastAsia="Times New Roman" w:hAnsi="Times New Roman" w:cs="Times New Roman"/>
          <w:bCs/>
          <w:noProof/>
          <w:sz w:val="26"/>
          <w:szCs w:val="26"/>
          <w:lang w:val="en-US"/>
        </w:rPr>
        <w:t xml:space="preserve"> tăng trưởng kinh tế “hai con số”.</w:t>
      </w:r>
    </w:p>
    <w:p w14:paraId="605E6371" w14:textId="77777777" w:rsidR="006747A3" w:rsidRPr="00002D17" w:rsidRDefault="002F5EF9" w:rsidP="008A2363">
      <w:pPr>
        <w:widowControl w:val="0"/>
        <w:spacing w:before="80" w:after="80" w:line="360" w:lineRule="exact"/>
        <w:ind w:firstLine="567"/>
        <w:jc w:val="both"/>
        <w:rPr>
          <w:rFonts w:ascii="Times New Roman" w:eastAsia="Times New Roman" w:hAnsi="Times New Roman" w:cs="Times New Roman"/>
          <w:b/>
          <w:bCs/>
          <w:noProof/>
          <w:sz w:val="26"/>
          <w:szCs w:val="26"/>
          <w:lang w:val="vi-VN"/>
        </w:rPr>
      </w:pPr>
      <w:r w:rsidRPr="00002D17">
        <w:rPr>
          <w:rFonts w:ascii="Times New Roman" w:eastAsia="Times New Roman" w:hAnsi="Times New Roman" w:cs="Times New Roman"/>
          <w:b/>
          <w:bCs/>
          <w:noProof/>
          <w:sz w:val="26"/>
          <w:szCs w:val="26"/>
          <w:lang w:val="en-US"/>
        </w:rPr>
        <w:t>2. Quan điểm xây dựng Dự án Luật</w:t>
      </w:r>
    </w:p>
    <w:p w14:paraId="2019E0EF" w14:textId="77777777" w:rsidR="00086E72" w:rsidRPr="00002D17" w:rsidRDefault="00086E72" w:rsidP="008A2363">
      <w:pPr>
        <w:widowControl w:val="0"/>
        <w:spacing w:before="80" w:after="80" w:line="360" w:lineRule="exact"/>
        <w:ind w:firstLine="567"/>
        <w:jc w:val="both"/>
        <w:rPr>
          <w:rFonts w:ascii="Times New Roman" w:hAnsi="Times New Roman" w:cs="Times New Roman"/>
          <w:b/>
          <w:bCs/>
          <w:sz w:val="26"/>
          <w:szCs w:val="26"/>
        </w:rPr>
      </w:pPr>
      <w:r w:rsidRPr="00002D17">
        <w:rPr>
          <w:rFonts w:ascii="Times New Roman" w:eastAsia="Times New Roman" w:hAnsi="Times New Roman" w:cs="Times New Roman"/>
          <w:iCs/>
          <w:noProof/>
          <w:sz w:val="26"/>
          <w:szCs w:val="26"/>
        </w:rPr>
        <w:t>a)</w:t>
      </w:r>
      <w:r w:rsidRPr="00002D17">
        <w:rPr>
          <w:rFonts w:ascii="Times New Roman" w:eastAsia="Times New Roman" w:hAnsi="Times New Roman" w:cs="Times New Roman"/>
          <w:iCs/>
          <w:noProof/>
          <w:sz w:val="26"/>
          <w:szCs w:val="26"/>
          <w:lang w:val="vi-VN"/>
        </w:rPr>
        <w:t xml:space="preserve"> Tiếp tục thể chế hóa đầy đủ, kịp thời các chủ trương, đường lối của Đảng về xây dựng, phát triển và bảo vệ Thủ đô,</w:t>
      </w:r>
      <w:r w:rsidR="00EA4B61" w:rsidRPr="00002D17">
        <w:rPr>
          <w:rFonts w:ascii="Times New Roman" w:eastAsia="Times New Roman" w:hAnsi="Times New Roman" w:cs="Times New Roman"/>
          <w:iCs/>
          <w:noProof/>
          <w:sz w:val="26"/>
          <w:szCs w:val="26"/>
          <w:lang w:val="en-US"/>
        </w:rPr>
        <w:t xml:space="preserve"> đặc biệt là Nghị quyết số… </w:t>
      </w:r>
      <w:r w:rsidR="00EA4B61" w:rsidRPr="00002D17">
        <w:rPr>
          <w:rFonts w:ascii="Times New Roman" w:hAnsi="Times New Roman" w:cs="Times New Roman"/>
          <w:bCs/>
          <w:sz w:val="26"/>
          <w:szCs w:val="26"/>
        </w:rPr>
        <w:t>của Ban chấp hành Trung ương khóa XIV về xây dựng và phát triển Thủ đô Hà Nội,</w:t>
      </w:r>
      <w:r w:rsidRPr="00002D17">
        <w:rPr>
          <w:rFonts w:ascii="Times New Roman" w:eastAsia="Times New Roman" w:hAnsi="Times New Roman" w:cs="Times New Roman"/>
          <w:iCs/>
          <w:noProof/>
          <w:sz w:val="26"/>
          <w:szCs w:val="26"/>
          <w:lang w:val="vi-VN"/>
        </w:rPr>
        <w:t xml:space="preserve"> </w:t>
      </w:r>
      <w:r w:rsidR="00F709DA" w:rsidRPr="00002D17">
        <w:rPr>
          <w:rFonts w:ascii="Times New Roman" w:eastAsia="Times New Roman" w:hAnsi="Times New Roman" w:cs="Times New Roman"/>
          <w:iCs/>
          <w:noProof/>
          <w:sz w:val="26"/>
          <w:szCs w:val="26"/>
          <w:lang w:val="en-US"/>
        </w:rPr>
        <w:t>các</w:t>
      </w:r>
      <w:r w:rsidRPr="00002D17">
        <w:rPr>
          <w:rFonts w:ascii="Times New Roman" w:eastAsia="Times New Roman" w:hAnsi="Times New Roman" w:cs="Times New Roman"/>
          <w:iCs/>
          <w:noProof/>
          <w:sz w:val="26"/>
          <w:szCs w:val="26"/>
          <w:lang w:val="vi-VN"/>
        </w:rPr>
        <w:t xml:space="preserve"> chỉ đạo của Bộ Chính trị và của đồng chí Tổng Bí thư; bảo đảm </w:t>
      </w:r>
      <w:r w:rsidRPr="00002D17">
        <w:rPr>
          <w:rFonts w:ascii="Times New Roman" w:eastAsia="Times New Roman" w:hAnsi="Times New Roman" w:cs="Times New Roman"/>
          <w:iCs/>
          <w:noProof/>
          <w:sz w:val="26"/>
          <w:szCs w:val="26"/>
        </w:rPr>
        <w:t>phù hợp với</w:t>
      </w:r>
      <w:r w:rsidRPr="00002D17">
        <w:rPr>
          <w:rFonts w:ascii="Times New Roman" w:eastAsia="Times New Roman" w:hAnsi="Times New Roman" w:cs="Times New Roman"/>
          <w:iCs/>
          <w:noProof/>
          <w:sz w:val="26"/>
          <w:szCs w:val="26"/>
          <w:lang w:val="vi-VN"/>
        </w:rPr>
        <w:t xml:space="preserve"> Hiến pháp 2013</w:t>
      </w:r>
      <w:r w:rsidRPr="00002D17">
        <w:rPr>
          <w:rFonts w:ascii="Times New Roman" w:eastAsia="Times New Roman" w:hAnsi="Times New Roman" w:cs="Times New Roman"/>
          <w:iCs/>
          <w:noProof/>
          <w:sz w:val="26"/>
          <w:szCs w:val="26"/>
        </w:rPr>
        <w:t xml:space="preserve"> đã được sửa đổi, bổ sung một số điều theo Nghị quyết số 203/2025/QH15 của Quốc hội và các</w:t>
      </w:r>
      <w:r w:rsidRPr="00002D17">
        <w:rPr>
          <w:rFonts w:ascii="Times New Roman" w:eastAsia="Times New Roman" w:hAnsi="Times New Roman" w:cs="Times New Roman"/>
          <w:iCs/>
          <w:noProof/>
          <w:sz w:val="26"/>
          <w:szCs w:val="26"/>
          <w:lang w:val="vi-VN"/>
        </w:rPr>
        <w:t xml:space="preserve"> cam kết, điều ước quốc tế mà Việt Nam </w:t>
      </w:r>
      <w:r w:rsidRPr="00002D17">
        <w:rPr>
          <w:rFonts w:ascii="Times New Roman" w:eastAsia="Times New Roman" w:hAnsi="Times New Roman" w:cs="Times New Roman"/>
          <w:iCs/>
          <w:noProof/>
          <w:sz w:val="26"/>
          <w:szCs w:val="26"/>
        </w:rPr>
        <w:t>là thành viên</w:t>
      </w:r>
      <w:r w:rsidRPr="00002D17">
        <w:rPr>
          <w:rFonts w:ascii="Times New Roman" w:eastAsia="Times New Roman" w:hAnsi="Times New Roman" w:cs="Times New Roman"/>
          <w:iCs/>
          <w:noProof/>
          <w:sz w:val="26"/>
          <w:szCs w:val="26"/>
          <w:lang w:val="vi-VN"/>
        </w:rPr>
        <w:t>.</w:t>
      </w:r>
    </w:p>
    <w:p w14:paraId="1BD70678" w14:textId="77777777" w:rsidR="00086E72" w:rsidRPr="00002D17" w:rsidRDefault="00086E72" w:rsidP="008A2363">
      <w:pPr>
        <w:widowControl w:val="0"/>
        <w:spacing w:before="80" w:after="80" w:line="360" w:lineRule="exact"/>
        <w:ind w:firstLine="567"/>
        <w:jc w:val="both"/>
        <w:rPr>
          <w:rFonts w:ascii="Times New Roman" w:eastAsia="Times New Roman" w:hAnsi="Times New Roman" w:cs="Times New Roman"/>
          <w:iCs/>
          <w:noProof/>
          <w:spacing w:val="-2"/>
          <w:sz w:val="26"/>
          <w:szCs w:val="26"/>
          <w:lang w:val="vi-VN"/>
        </w:rPr>
      </w:pPr>
      <w:r w:rsidRPr="00002D17">
        <w:rPr>
          <w:rFonts w:ascii="Times New Roman" w:eastAsia="Times New Roman" w:hAnsi="Times New Roman" w:cs="Times New Roman"/>
          <w:iCs/>
          <w:noProof/>
          <w:spacing w:val="-2"/>
          <w:sz w:val="26"/>
          <w:szCs w:val="26"/>
        </w:rPr>
        <w:t>b)</w:t>
      </w:r>
      <w:r w:rsidRPr="00002D17">
        <w:rPr>
          <w:rFonts w:ascii="Times New Roman" w:eastAsia="Times New Roman" w:hAnsi="Times New Roman" w:cs="Times New Roman"/>
          <w:iCs/>
          <w:noProof/>
          <w:spacing w:val="-2"/>
          <w:sz w:val="26"/>
          <w:szCs w:val="26"/>
          <w:lang w:val="vi-VN"/>
        </w:rPr>
        <w:t xml:space="preserve"> Các cơ chế, chính sách phải có tính vượt trội, đúng vị trí, vai trò, tính chất của Thủ đô; kế thừa, phát triển các quy định đã được thực tiễn kiểm nghiệm tốt, khắc phục bất cập, hạn chế của Luật Thủ đô năm 2024; kế thừa Nghị quyết </w:t>
      </w:r>
      <w:r w:rsidRPr="00002D17">
        <w:rPr>
          <w:rFonts w:ascii="Times New Roman" w:eastAsia="Times New Roman" w:hAnsi="Times New Roman" w:cs="Times New Roman"/>
          <w:iCs/>
          <w:noProof/>
          <w:spacing w:val="-2"/>
          <w:sz w:val="26"/>
          <w:szCs w:val="26"/>
        </w:rPr>
        <w:t xml:space="preserve">số 258/2025/QH15 của Quốc hội </w:t>
      </w:r>
      <w:r w:rsidRPr="00002D17">
        <w:rPr>
          <w:rFonts w:ascii="Times New Roman" w:eastAsia="Times New Roman" w:hAnsi="Times New Roman" w:cs="Times New Roman"/>
          <w:iCs/>
          <w:noProof/>
          <w:spacing w:val="-2"/>
          <w:sz w:val="26"/>
          <w:szCs w:val="26"/>
          <w:lang w:val="vi-VN"/>
        </w:rPr>
        <w:t>thí điểm một số cơ chế, chính sách đặc thù để thực hiện các dự án lớn, quan trọng trên địa bàn Thủ đô</w:t>
      </w:r>
      <w:r w:rsidRPr="00002D17">
        <w:rPr>
          <w:rFonts w:ascii="Times New Roman" w:eastAsia="Times New Roman" w:hAnsi="Times New Roman" w:cs="Times New Roman"/>
          <w:iCs/>
          <w:noProof/>
          <w:spacing w:val="-2"/>
          <w:sz w:val="26"/>
          <w:szCs w:val="26"/>
        </w:rPr>
        <w:t>;</w:t>
      </w:r>
      <w:r w:rsidRPr="00002D17">
        <w:rPr>
          <w:rFonts w:ascii="Times New Roman" w:eastAsia="Times New Roman" w:hAnsi="Times New Roman" w:cs="Times New Roman"/>
          <w:iCs/>
          <w:noProof/>
          <w:spacing w:val="-2"/>
          <w:sz w:val="26"/>
          <w:szCs w:val="26"/>
          <w:lang w:val="vi-VN"/>
        </w:rPr>
        <w:t xml:space="preserve"> các cơ chế, chính sách đặc thù đang thí điểm cho các tỉnh, thành phố trực thuộc Trung ương</w:t>
      </w:r>
      <w:r w:rsidRPr="00002D17">
        <w:rPr>
          <w:rFonts w:ascii="Times New Roman" w:eastAsia="Times New Roman" w:hAnsi="Times New Roman" w:cs="Times New Roman"/>
          <w:iCs/>
          <w:noProof/>
          <w:spacing w:val="-2"/>
          <w:sz w:val="26"/>
          <w:szCs w:val="26"/>
        </w:rPr>
        <w:t>;</w:t>
      </w:r>
      <w:r w:rsidRPr="00002D17">
        <w:rPr>
          <w:rFonts w:ascii="Times New Roman" w:eastAsia="Times New Roman" w:hAnsi="Times New Roman" w:cs="Times New Roman"/>
          <w:iCs/>
          <w:noProof/>
          <w:spacing w:val="-2"/>
          <w:sz w:val="26"/>
          <w:szCs w:val="26"/>
          <w:lang w:val="vi-VN"/>
        </w:rPr>
        <w:t xml:space="preserve"> cơ chế</w:t>
      </w:r>
      <w:r w:rsidRPr="00002D17">
        <w:rPr>
          <w:rFonts w:ascii="Times New Roman" w:eastAsia="Times New Roman" w:hAnsi="Times New Roman" w:cs="Times New Roman"/>
          <w:iCs/>
          <w:noProof/>
          <w:spacing w:val="-2"/>
          <w:sz w:val="26"/>
          <w:szCs w:val="26"/>
        </w:rPr>
        <w:t>,</w:t>
      </w:r>
      <w:r w:rsidRPr="00002D17">
        <w:rPr>
          <w:rFonts w:ascii="Times New Roman" w:eastAsia="Times New Roman" w:hAnsi="Times New Roman" w:cs="Times New Roman"/>
          <w:iCs/>
          <w:noProof/>
          <w:spacing w:val="-2"/>
          <w:sz w:val="26"/>
          <w:szCs w:val="26"/>
          <w:lang w:val="vi-VN"/>
        </w:rPr>
        <w:t xml:space="preserve"> chính sách xử lý vướng mắc về pháp luật hoặc áp dụng cho từng dự án phù hợp với Thủ đô. Theo sát quá trình xây dựng, hoàn thiện pháp luật ở Trung ương</w:t>
      </w:r>
      <w:r w:rsidRPr="00002D17">
        <w:rPr>
          <w:rFonts w:ascii="Times New Roman" w:eastAsia="Times New Roman" w:hAnsi="Times New Roman" w:cs="Times New Roman"/>
          <w:iCs/>
          <w:noProof/>
          <w:spacing w:val="-2"/>
          <w:sz w:val="26"/>
          <w:szCs w:val="26"/>
        </w:rPr>
        <w:t>;</w:t>
      </w:r>
      <w:r w:rsidRPr="00002D17">
        <w:rPr>
          <w:rFonts w:ascii="Times New Roman" w:eastAsia="Times New Roman" w:hAnsi="Times New Roman" w:cs="Times New Roman"/>
          <w:iCs/>
          <w:noProof/>
          <w:spacing w:val="-2"/>
          <w:sz w:val="26"/>
          <w:szCs w:val="26"/>
          <w:lang w:val="vi-VN"/>
        </w:rPr>
        <w:t xml:space="preserve"> bảo đảm những vấn đề đang đặt ra đối với Thủ đô đã được xử lý thì không quy định lại trong Luật Thủ đô; </w:t>
      </w:r>
      <w:r w:rsidRPr="00002D17">
        <w:rPr>
          <w:rFonts w:ascii="Times New Roman" w:eastAsia="Times New Roman" w:hAnsi="Times New Roman" w:cs="Times New Roman"/>
          <w:iCs/>
          <w:noProof/>
          <w:spacing w:val="-2"/>
          <w:sz w:val="26"/>
          <w:szCs w:val="26"/>
        </w:rPr>
        <w:t xml:space="preserve">các vấn đề </w:t>
      </w:r>
      <w:r w:rsidRPr="00002D17">
        <w:rPr>
          <w:rFonts w:ascii="Times New Roman" w:eastAsia="Times New Roman" w:hAnsi="Times New Roman" w:cs="Times New Roman"/>
          <w:iCs/>
          <w:noProof/>
          <w:spacing w:val="-2"/>
          <w:sz w:val="26"/>
          <w:szCs w:val="26"/>
          <w:lang w:val="vi-VN"/>
        </w:rPr>
        <w:t>chưa được xử lý hoặc chưa đáp ứng yêu cầu thực tiễn của Thủ đô thì sẽ đề xuất quy định tại Luật Thủ đô.</w:t>
      </w:r>
    </w:p>
    <w:p w14:paraId="231FF4AD" w14:textId="77777777" w:rsidR="00086E72" w:rsidRPr="00002D17" w:rsidRDefault="00086E72" w:rsidP="008A2363">
      <w:pPr>
        <w:widowControl w:val="0"/>
        <w:spacing w:before="80" w:after="80" w:line="360" w:lineRule="exact"/>
        <w:ind w:firstLine="567"/>
        <w:jc w:val="both"/>
        <w:rPr>
          <w:rFonts w:ascii="Times New Roman" w:hAnsi="Times New Roman" w:cs="Times New Roman"/>
          <w:sz w:val="26"/>
          <w:szCs w:val="26"/>
        </w:rPr>
      </w:pPr>
      <w:r w:rsidRPr="00002D17">
        <w:rPr>
          <w:rFonts w:ascii="Times New Roman" w:eastAsia="Times New Roman" w:hAnsi="Times New Roman" w:cs="Times New Roman"/>
          <w:iCs/>
          <w:noProof/>
          <w:sz w:val="26"/>
          <w:szCs w:val="26"/>
        </w:rPr>
        <w:t>c)</w:t>
      </w:r>
      <w:r w:rsidRPr="00002D17">
        <w:rPr>
          <w:rFonts w:ascii="Times New Roman" w:eastAsia="Times New Roman" w:hAnsi="Times New Roman" w:cs="Times New Roman"/>
          <w:iCs/>
          <w:noProof/>
          <w:sz w:val="26"/>
          <w:szCs w:val="26"/>
          <w:lang w:val="vi-VN"/>
        </w:rPr>
        <w:t xml:space="preserve"> </w:t>
      </w:r>
      <w:r w:rsidR="00EA4B61" w:rsidRPr="00002D17">
        <w:rPr>
          <w:rFonts w:ascii="Times New Roman" w:hAnsi="Times New Roman" w:cs="Times New Roman"/>
          <w:sz w:val="26"/>
          <w:szCs w:val="26"/>
        </w:rPr>
        <w:t>Tinh thần xuyên suốt là “Trao quyền mạnh hơn - phân cấp, phân quyền toàn diện hơn - trách nhiệm giải trình rõ ràng hơn”. Theo đó, cần t</w:t>
      </w:r>
      <w:r w:rsidRPr="00002D17">
        <w:rPr>
          <w:rFonts w:ascii="Times New Roman" w:eastAsia="Times New Roman" w:hAnsi="Times New Roman" w:cs="Times New Roman"/>
          <w:iCs/>
          <w:noProof/>
          <w:sz w:val="26"/>
          <w:szCs w:val="26"/>
          <w:lang w:val="vi-VN"/>
        </w:rPr>
        <w:t>ăng cường phân quyền toàn diện, tối đa cho</w:t>
      </w:r>
      <w:r w:rsidRPr="00002D17">
        <w:rPr>
          <w:rFonts w:ascii="Times New Roman" w:eastAsia="Times New Roman" w:hAnsi="Times New Roman" w:cs="Times New Roman"/>
          <w:iCs/>
          <w:noProof/>
          <w:sz w:val="26"/>
          <w:szCs w:val="26"/>
        </w:rPr>
        <w:t xml:space="preserve"> chính quyền</w:t>
      </w:r>
      <w:r w:rsidRPr="00002D17">
        <w:rPr>
          <w:rFonts w:ascii="Times New Roman" w:eastAsia="Times New Roman" w:hAnsi="Times New Roman" w:cs="Times New Roman"/>
          <w:iCs/>
          <w:noProof/>
          <w:sz w:val="26"/>
          <w:szCs w:val="26"/>
          <w:lang w:val="vi-VN"/>
        </w:rPr>
        <w:t xml:space="preserve"> Thành phố Hà Nội nhằm tăng tính chủ động, sáng tạo, tự chủ, tự chịu trách nhiệm của chính quyền </w:t>
      </w:r>
      <w:r w:rsidRPr="00002D17">
        <w:rPr>
          <w:rFonts w:ascii="Times New Roman" w:eastAsia="Times New Roman" w:hAnsi="Times New Roman" w:cs="Times New Roman"/>
          <w:iCs/>
          <w:noProof/>
          <w:sz w:val="26"/>
          <w:szCs w:val="26"/>
        </w:rPr>
        <w:t>T</w:t>
      </w:r>
      <w:r w:rsidRPr="00002D17">
        <w:rPr>
          <w:rFonts w:ascii="Times New Roman" w:eastAsia="Times New Roman" w:hAnsi="Times New Roman" w:cs="Times New Roman"/>
          <w:iCs/>
          <w:noProof/>
          <w:sz w:val="26"/>
          <w:szCs w:val="26"/>
          <w:lang w:val="vi-VN"/>
        </w:rPr>
        <w:t>hành phố Hà Nội</w:t>
      </w:r>
      <w:r w:rsidR="00EA4B61" w:rsidRPr="00002D17">
        <w:rPr>
          <w:rFonts w:ascii="Times New Roman" w:eastAsia="Times New Roman" w:hAnsi="Times New Roman" w:cs="Times New Roman"/>
          <w:iCs/>
          <w:noProof/>
          <w:sz w:val="26"/>
          <w:szCs w:val="26"/>
        </w:rPr>
        <w:t>; đ</w:t>
      </w:r>
      <w:r w:rsidRPr="00002D17">
        <w:rPr>
          <w:rFonts w:ascii="Times New Roman" w:eastAsia="Times New Roman" w:hAnsi="Times New Roman" w:cs="Times New Roman"/>
          <w:iCs/>
          <w:noProof/>
          <w:sz w:val="26"/>
          <w:szCs w:val="26"/>
          <w:lang w:val="vi-VN"/>
        </w:rPr>
        <w:t>ồng thời</w:t>
      </w:r>
      <w:r w:rsidRPr="00002D17">
        <w:rPr>
          <w:rFonts w:ascii="Times New Roman" w:eastAsia="Times New Roman" w:hAnsi="Times New Roman" w:cs="Times New Roman"/>
          <w:iCs/>
          <w:noProof/>
          <w:sz w:val="26"/>
          <w:szCs w:val="26"/>
        </w:rPr>
        <w:t>,</w:t>
      </w:r>
      <w:r w:rsidRPr="00002D17">
        <w:rPr>
          <w:rFonts w:ascii="Times New Roman" w:eastAsia="Times New Roman" w:hAnsi="Times New Roman" w:cs="Times New Roman"/>
          <w:iCs/>
          <w:noProof/>
          <w:sz w:val="26"/>
          <w:szCs w:val="26"/>
          <w:lang w:val="vi-VN"/>
        </w:rPr>
        <w:t xml:space="preserve"> đảm bảo nhiệm vụ kiểm tra, giám sát của Quốc hội, Chính phủ, </w:t>
      </w:r>
      <w:r w:rsidR="00EA4B61" w:rsidRPr="00002D17">
        <w:rPr>
          <w:rFonts w:ascii="Times New Roman" w:eastAsia="Times New Roman" w:hAnsi="Times New Roman" w:cs="Times New Roman"/>
          <w:iCs/>
          <w:noProof/>
          <w:sz w:val="26"/>
          <w:szCs w:val="26"/>
          <w:lang w:val="en-US"/>
        </w:rPr>
        <w:t>các bộ, ngành liên quan và quy định cụ thể trách nhiệm giải trình của chính quyền Thủ đô trong thực hiện các cơ chế, chính sách, thẩm quyền được giao</w:t>
      </w:r>
      <w:r w:rsidRPr="00002D17">
        <w:rPr>
          <w:rFonts w:ascii="Times New Roman" w:eastAsia="Times New Roman" w:hAnsi="Times New Roman" w:cs="Times New Roman"/>
          <w:iCs/>
          <w:noProof/>
          <w:sz w:val="26"/>
          <w:szCs w:val="26"/>
          <w:lang w:val="vi-VN"/>
        </w:rPr>
        <w:t>.</w:t>
      </w:r>
      <w:r w:rsidR="00EA4B61" w:rsidRPr="00002D17">
        <w:rPr>
          <w:rFonts w:ascii="Times New Roman" w:eastAsia="Times New Roman" w:hAnsi="Times New Roman" w:cs="Times New Roman"/>
          <w:iCs/>
          <w:noProof/>
          <w:sz w:val="26"/>
          <w:szCs w:val="26"/>
          <w:lang w:val="en-US"/>
        </w:rPr>
        <w:t xml:space="preserve"> </w:t>
      </w:r>
    </w:p>
    <w:p w14:paraId="1BFA447A" w14:textId="77777777" w:rsidR="00086E72" w:rsidRPr="00002D17" w:rsidRDefault="00086E72" w:rsidP="008A2363">
      <w:pPr>
        <w:widowControl w:val="0"/>
        <w:spacing w:before="80" w:after="80" w:line="360" w:lineRule="exact"/>
        <w:ind w:firstLine="567"/>
        <w:jc w:val="both"/>
        <w:rPr>
          <w:rFonts w:ascii="Times New Roman" w:eastAsia="Times New Roman" w:hAnsi="Times New Roman" w:cs="Times New Roman"/>
          <w:iCs/>
          <w:noProof/>
          <w:sz w:val="26"/>
          <w:szCs w:val="26"/>
          <w:lang w:val="vi-VN"/>
        </w:rPr>
      </w:pPr>
      <w:r w:rsidRPr="00002D17">
        <w:rPr>
          <w:rFonts w:ascii="Times New Roman" w:eastAsia="Times New Roman" w:hAnsi="Times New Roman" w:cs="Times New Roman"/>
          <w:iCs/>
          <w:noProof/>
          <w:sz w:val="26"/>
          <w:szCs w:val="26"/>
        </w:rPr>
        <w:t>d)</w:t>
      </w:r>
      <w:r w:rsidRPr="00002D17">
        <w:rPr>
          <w:rFonts w:ascii="Times New Roman" w:eastAsia="Times New Roman" w:hAnsi="Times New Roman" w:cs="Times New Roman"/>
          <w:iCs/>
          <w:noProof/>
          <w:sz w:val="26"/>
          <w:szCs w:val="26"/>
          <w:lang w:val="vi-VN"/>
        </w:rPr>
        <w:t xml:space="preserve"> Cơ chế, chính sách đặc thù phát triển Thủ đô phải có trọng tâm, trọng điểm, phù hợp với bối cảnh thực tiễn phát triển của địa phương và phù hợp với khả năng cân đối nguồn lực của Nhà nước, tạo động lực, đột phá mới cho Thủ đô, từng bước giải quyết các điểm nghẽn, thách thức và tạo thể chế thuận lợi, dẫn đường, đáp ứng yêu cầu của giai đoạn phát triển mới.</w:t>
      </w:r>
    </w:p>
    <w:p w14:paraId="6B21B590" w14:textId="77777777" w:rsidR="00EA4B61" w:rsidRPr="00002D17" w:rsidRDefault="00EA4B61" w:rsidP="008A2363">
      <w:pPr>
        <w:widowControl w:val="0"/>
        <w:spacing w:before="80" w:after="80" w:line="360" w:lineRule="exact"/>
        <w:ind w:firstLine="567"/>
        <w:jc w:val="both"/>
        <w:rPr>
          <w:rFonts w:ascii="Times New Roman" w:eastAsia="Times New Roman" w:hAnsi="Times New Roman" w:cs="Times New Roman"/>
          <w:b/>
          <w:iCs/>
          <w:noProof/>
          <w:sz w:val="26"/>
          <w:szCs w:val="26"/>
          <w:lang w:val="en-US"/>
        </w:rPr>
      </w:pPr>
      <w:r w:rsidRPr="00002D17">
        <w:rPr>
          <w:rFonts w:ascii="Times New Roman" w:eastAsia="Times New Roman" w:hAnsi="Times New Roman" w:cs="Times New Roman"/>
          <w:b/>
          <w:iCs/>
          <w:noProof/>
          <w:sz w:val="26"/>
          <w:szCs w:val="26"/>
          <w:lang w:val="en-US"/>
        </w:rPr>
        <w:t>3. Một số nhóm chính sách lớn</w:t>
      </w:r>
    </w:p>
    <w:p w14:paraId="073F4CD4" w14:textId="77777777" w:rsidR="00EA4B61" w:rsidRPr="00002D17" w:rsidRDefault="00EA4B61" w:rsidP="008A2363">
      <w:pPr>
        <w:widowControl w:val="0"/>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Dự thảo Luật cụ thể hóa các chính sách theo mục đích, quan điểm ban hành Luật nêu trên, trong đó có các nhóm chính sách lớn tập trung vào các nội dung sau:</w:t>
      </w:r>
    </w:p>
    <w:p w14:paraId="227309B4" w14:textId="77777777" w:rsidR="00EA4B61" w:rsidRPr="00002D17" w:rsidRDefault="00EA4B61" w:rsidP="008A2363">
      <w:pPr>
        <w:widowControl w:val="0"/>
        <w:spacing w:before="80" w:after="80" w:line="360" w:lineRule="exact"/>
        <w:ind w:firstLine="567"/>
        <w:jc w:val="both"/>
        <w:rPr>
          <w:rFonts w:ascii="Times New Roman" w:hAnsi="Times New Roman" w:cs="Times New Roman"/>
          <w:i/>
          <w:sz w:val="26"/>
          <w:szCs w:val="26"/>
        </w:rPr>
      </w:pPr>
      <w:r w:rsidRPr="00002D17">
        <w:rPr>
          <w:rFonts w:ascii="Times New Roman" w:eastAsia="Times New Roman" w:hAnsi="Times New Roman" w:cs="Times New Roman"/>
          <w:i/>
          <w:noProof/>
          <w:sz w:val="26"/>
          <w:szCs w:val="26"/>
          <w:lang w:val="en-US"/>
        </w:rPr>
        <w:t xml:space="preserve">3.1. </w:t>
      </w:r>
      <w:r w:rsidRPr="00002D17">
        <w:rPr>
          <w:rFonts w:ascii="Times New Roman" w:hAnsi="Times New Roman" w:cs="Times New Roman"/>
          <w:bCs/>
          <w:i/>
          <w:sz w:val="26"/>
          <w:szCs w:val="26"/>
        </w:rPr>
        <w:t>Về vị trí, chức năng, nhiệm vụ của Thủ đô:</w:t>
      </w:r>
    </w:p>
    <w:p w14:paraId="32480A12" w14:textId="77777777" w:rsidR="00EA4B61" w:rsidRPr="00002D17" w:rsidRDefault="00EA4B61" w:rsidP="008A2363">
      <w:pPr>
        <w:widowControl w:val="0"/>
        <w:spacing w:before="80" w:after="80" w:line="360" w:lineRule="exact"/>
        <w:ind w:firstLine="567"/>
        <w:jc w:val="both"/>
        <w:rPr>
          <w:rFonts w:ascii="Times New Roman" w:hAnsi="Times New Roman" w:cs="Times New Roman"/>
          <w:sz w:val="26"/>
          <w:szCs w:val="26"/>
        </w:rPr>
      </w:pPr>
      <w:r w:rsidRPr="00002D17">
        <w:rPr>
          <w:rFonts w:ascii="Times New Roman" w:hAnsi="Times New Roman" w:cs="Times New Roman"/>
          <w:sz w:val="26"/>
          <w:szCs w:val="26"/>
        </w:rPr>
        <w:t xml:space="preserve">Khẳng định địa vị pháp lý đặc thù của Thủ đô: là trung tâm chính trị - hành chính </w:t>
      </w:r>
      <w:r w:rsidRPr="00002D17">
        <w:rPr>
          <w:rFonts w:ascii="Times New Roman" w:hAnsi="Times New Roman" w:cs="Times New Roman"/>
          <w:sz w:val="26"/>
          <w:szCs w:val="26"/>
        </w:rPr>
        <w:lastRenderedPageBreak/>
        <w:t>quốc gia của Thủ đô; nơi đặt trụ sở của các cơ quan Trung ương củaĐảng, Nhà nước và các tổ chức chính trị - xã hội, cơ quan đại diện ngoại giao, tổ chức quốc tế; là trung tâm lớn về kinh tế; dẫn đầu cả nước, vươn tầm khu vực và quốc tế về văn hoá, khoa học, công nghệ, đổi mới sáng tạo, chuyển đổi số, giáo dục, y tế và giao dịch quốc tế.</w:t>
      </w:r>
    </w:p>
    <w:p w14:paraId="10B7198D" w14:textId="77777777" w:rsidR="00EA4B61" w:rsidRPr="00002D17" w:rsidRDefault="00EA4B61" w:rsidP="008A2363">
      <w:pPr>
        <w:widowControl w:val="0"/>
        <w:spacing w:before="80" w:after="80" w:line="360" w:lineRule="exact"/>
        <w:ind w:firstLine="567"/>
        <w:jc w:val="both"/>
        <w:rPr>
          <w:rFonts w:ascii="Times New Roman" w:hAnsi="Times New Roman" w:cs="Times New Roman"/>
          <w:sz w:val="26"/>
          <w:szCs w:val="26"/>
        </w:rPr>
      </w:pPr>
      <w:r w:rsidRPr="00002D17">
        <w:rPr>
          <w:rFonts w:ascii="Times New Roman" w:hAnsi="Times New Roman" w:cs="Times New Roman"/>
          <w:sz w:val="26"/>
          <w:szCs w:val="26"/>
        </w:rPr>
        <w:t xml:space="preserve">Khẳng định giá trị pháp lý của Luật Thủ đô là luật cơ bản, có tính chất đặc thù được ưu tiên áp dụng tại Thủ đô. Thành phố được lựa chọn áp dụng quy định của pháp luật thuận lợi cho phát triển Thủ đô ở các văn bản ban hành sau Luật Thủ đô có quy định khác về cùng một vấn đề. </w:t>
      </w:r>
    </w:p>
    <w:p w14:paraId="5B5BF4DD"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bCs/>
          <w:i/>
          <w:kern w:val="2"/>
          <w:sz w:val="26"/>
          <w:szCs w:val="26"/>
          <w:lang w:val="en-US"/>
        </w:rPr>
        <w:t>3.2.</w:t>
      </w:r>
      <w:r w:rsidRPr="00002D17">
        <w:rPr>
          <w:rFonts w:ascii="Times New Roman" w:hAnsi="Times New Roman" w:cs="Times New Roman"/>
          <w:bCs/>
          <w:i/>
          <w:kern w:val="2"/>
          <w:sz w:val="26"/>
          <w:szCs w:val="26"/>
          <w:lang w:val="vi-VN"/>
        </w:rPr>
        <w:t xml:space="preserve"> Về thẩm quyền:</w:t>
      </w:r>
      <w:r w:rsidRPr="00002D17">
        <w:rPr>
          <w:rFonts w:ascii="Times New Roman" w:hAnsi="Times New Roman" w:cs="Times New Roman"/>
          <w:kern w:val="2"/>
          <w:sz w:val="26"/>
          <w:szCs w:val="26"/>
          <w:lang w:val="vi-VN"/>
        </w:rPr>
        <w:t xml:space="preserve"> </w:t>
      </w:r>
    </w:p>
    <w:p w14:paraId="71CD966D"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en-US"/>
        </w:rPr>
        <w:t xml:space="preserve">Dự thảo Luật quy định </w:t>
      </w:r>
      <w:r w:rsidRPr="00002D17">
        <w:rPr>
          <w:rFonts w:ascii="Times New Roman" w:hAnsi="Times New Roman" w:cs="Times New Roman"/>
          <w:kern w:val="2"/>
          <w:sz w:val="26"/>
          <w:szCs w:val="26"/>
          <w:lang w:val="vi-VN"/>
        </w:rPr>
        <w:t>phân quyền mạnh mẽ, toàn diện cho Thủ đô được chủ động, tự quyết, tự chịu trách nhiệm trong các lĩnh vực:</w:t>
      </w:r>
    </w:p>
    <w:p w14:paraId="7710D31F"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xml:space="preserve">- Chủ động quyết định về tổ chức, bộ máy, </w:t>
      </w:r>
      <w:r w:rsidRPr="00002D17">
        <w:rPr>
          <w:rFonts w:ascii="Times New Roman" w:hAnsi="Times New Roman" w:cs="Times New Roman"/>
          <w:kern w:val="2"/>
          <w:sz w:val="26"/>
          <w:szCs w:val="26"/>
          <w:lang w:val="en-US"/>
        </w:rPr>
        <w:t>số lượng người làm việc</w:t>
      </w:r>
      <w:r w:rsidRPr="00002D17">
        <w:rPr>
          <w:rFonts w:ascii="Times New Roman" w:hAnsi="Times New Roman" w:cs="Times New Roman"/>
          <w:kern w:val="2"/>
          <w:sz w:val="26"/>
          <w:szCs w:val="26"/>
          <w:lang w:val="vi-VN"/>
        </w:rPr>
        <w:t>, thu nhập; chính sách phát triển, thu hút, sử dụng nguồn nhân lực chất lượng cao.</w:t>
      </w:r>
    </w:p>
    <w:p w14:paraId="5B805275"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xml:space="preserve">- Giao quyền xây dựng, ban hành quy định chi tiết để thi hành các luật, nghị quyết của Quốc hội khác với quy định của Chính phủ, các bộ, ngành </w:t>
      </w:r>
      <w:r w:rsidRPr="00002D17">
        <w:rPr>
          <w:rFonts w:ascii="Times New Roman" w:hAnsi="Times New Roman" w:cs="Times New Roman"/>
          <w:kern w:val="2"/>
          <w:sz w:val="26"/>
          <w:szCs w:val="26"/>
          <w:lang w:val="en-US"/>
        </w:rPr>
        <w:t>Trung ương</w:t>
      </w:r>
      <w:r w:rsidRPr="00002D17">
        <w:rPr>
          <w:rFonts w:ascii="Times New Roman" w:hAnsi="Times New Roman" w:cs="Times New Roman"/>
          <w:kern w:val="2"/>
          <w:sz w:val="26"/>
          <w:szCs w:val="26"/>
          <w:lang w:val="vi-VN"/>
        </w:rPr>
        <w:t>; được thí điểm về thể chế khác luật, nghị quyết của Quốc hội hoặc chưa được được pháp luật quy định.</w:t>
      </w:r>
    </w:p>
    <w:p w14:paraId="64E838A1" w14:textId="77777777" w:rsidR="00FE2B01" w:rsidRPr="00002D17" w:rsidRDefault="00FE2B01" w:rsidP="008A2363">
      <w:pPr>
        <w:widowControl w:val="0"/>
        <w:spacing w:before="80" w:after="80" w:line="360" w:lineRule="exact"/>
        <w:ind w:firstLine="567"/>
        <w:jc w:val="both"/>
        <w:rPr>
          <w:rFonts w:ascii="Times New Roman" w:hAnsi="Times New Roman" w:cs="Times New Roman"/>
          <w:sz w:val="26"/>
          <w:szCs w:val="26"/>
          <w:lang w:val="vi-VN"/>
        </w:rPr>
      </w:pPr>
      <w:r w:rsidRPr="00002D17">
        <w:rPr>
          <w:rFonts w:ascii="Times New Roman" w:hAnsi="Times New Roman" w:cs="Times New Roman"/>
          <w:kern w:val="2"/>
          <w:sz w:val="26"/>
          <w:szCs w:val="26"/>
          <w:lang w:val="vi-VN"/>
        </w:rPr>
        <w:t xml:space="preserve">- </w:t>
      </w:r>
      <w:r w:rsidRPr="00002D17">
        <w:rPr>
          <w:rFonts w:ascii="Times New Roman" w:hAnsi="Times New Roman" w:cs="Times New Roman"/>
          <w:sz w:val="26"/>
          <w:szCs w:val="26"/>
          <w:lang w:val="vi-VN"/>
        </w:rPr>
        <w:t xml:space="preserve">Được chủ động trong cơ cấu thu, chi ngân sách; quyết định các khoản tín dụng, lập các quỹ tài chính để phục vụ đầu tư phát triển. Giao thẩm quyền toàn diện Thành phố trong phê duyệt dự án đầu tư, phương thức lựa chọn nhà đầu tư, nhà thầu, cơ chế thông thoáng, linh hoạt về giải ngân đầu tư; </w:t>
      </w:r>
      <w:r w:rsidRPr="00002D17">
        <w:rPr>
          <w:rFonts w:ascii="Times New Roman" w:hAnsi="Times New Roman" w:cs="Times New Roman"/>
          <w:sz w:val="26"/>
          <w:szCs w:val="26"/>
          <w:lang w:val="en-US"/>
        </w:rPr>
        <w:t>q</w:t>
      </w:r>
      <w:r w:rsidRPr="00002D17">
        <w:rPr>
          <w:rFonts w:ascii="Times New Roman" w:hAnsi="Times New Roman" w:cs="Times New Roman"/>
          <w:sz w:val="26"/>
          <w:szCs w:val="26"/>
          <w:lang w:val="vi-VN"/>
        </w:rPr>
        <w:t xml:space="preserve">uyết định các hình thức </w:t>
      </w:r>
      <w:r w:rsidRPr="00002D17">
        <w:rPr>
          <w:rFonts w:ascii="Times New Roman" w:hAnsi="Times New Roman" w:cs="Times New Roman"/>
          <w:kern w:val="2"/>
          <w:sz w:val="26"/>
          <w:szCs w:val="26"/>
          <w:lang w:val="vi-VN"/>
        </w:rPr>
        <w:t xml:space="preserve">xã hội hóa, hợp tác công </w:t>
      </w:r>
      <w:r w:rsidRPr="00002D17">
        <w:rPr>
          <w:rFonts w:ascii="Times New Roman" w:hAnsi="Times New Roman" w:cs="Times New Roman"/>
          <w:kern w:val="2"/>
          <w:sz w:val="26"/>
          <w:szCs w:val="26"/>
          <w:lang w:val="en-US"/>
        </w:rPr>
        <w:t>-</w:t>
      </w:r>
      <w:r w:rsidRPr="00002D17">
        <w:rPr>
          <w:rFonts w:ascii="Times New Roman" w:hAnsi="Times New Roman" w:cs="Times New Roman"/>
          <w:kern w:val="2"/>
          <w:sz w:val="26"/>
          <w:szCs w:val="26"/>
          <w:lang w:val="vi-VN"/>
        </w:rPr>
        <w:t xml:space="preserve"> tư, cơ chế mới trong khai thác tài sản công, công trình, hạ tầng công. </w:t>
      </w:r>
    </w:p>
    <w:p w14:paraId="3BD1686F"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Giao Thành phố chủ động ban hành cơ chế quản lý, sử dụng, khai thác tài nguyên rừng, tài nguyên nước, tài nguyên khác; biện pháp tái điều chỉnh đất đai; biện pháp bồi thường, hỗ trợ, tái định cư; giao đất, cho thuê đất.</w:t>
      </w:r>
    </w:p>
    <w:p w14:paraId="6BA02C09" w14:textId="77777777" w:rsidR="00FE2B01" w:rsidRPr="00002D17" w:rsidRDefault="00FE2B01" w:rsidP="008A2363">
      <w:pPr>
        <w:widowControl w:val="0"/>
        <w:spacing w:before="80" w:after="80" w:line="360" w:lineRule="exact"/>
        <w:ind w:firstLine="567"/>
        <w:jc w:val="both"/>
        <w:rPr>
          <w:rFonts w:ascii="Times New Roman" w:hAnsi="Times New Roman" w:cs="Times New Roman"/>
          <w:bCs/>
          <w:i/>
          <w:kern w:val="2"/>
          <w:sz w:val="26"/>
          <w:szCs w:val="26"/>
          <w:lang w:val="vi-VN"/>
        </w:rPr>
      </w:pPr>
      <w:r w:rsidRPr="00002D17">
        <w:rPr>
          <w:rFonts w:ascii="Times New Roman" w:hAnsi="Times New Roman" w:cs="Times New Roman"/>
          <w:bCs/>
          <w:i/>
          <w:kern w:val="2"/>
          <w:sz w:val="26"/>
          <w:szCs w:val="26"/>
          <w:lang w:val="en-US"/>
        </w:rPr>
        <w:t>3.</w:t>
      </w:r>
      <w:r w:rsidRPr="00002D17">
        <w:rPr>
          <w:rFonts w:ascii="Times New Roman" w:hAnsi="Times New Roman" w:cs="Times New Roman"/>
          <w:bCs/>
          <w:i/>
          <w:kern w:val="2"/>
          <w:sz w:val="26"/>
          <w:szCs w:val="26"/>
          <w:lang w:val="vi-VN"/>
        </w:rPr>
        <w:t xml:space="preserve">3. Về </w:t>
      </w:r>
      <w:r w:rsidRPr="00002D17">
        <w:rPr>
          <w:rFonts w:ascii="Times New Roman" w:hAnsi="Times New Roman" w:cs="Times New Roman"/>
          <w:bCs/>
          <w:i/>
          <w:sz w:val="26"/>
          <w:szCs w:val="26"/>
          <w:lang w:val="vi-VN"/>
        </w:rPr>
        <w:t xml:space="preserve">quản trị, xây dựng, phát triển và bảo vệ Thủ đô: </w:t>
      </w:r>
      <w:r w:rsidRPr="00002D17">
        <w:rPr>
          <w:rFonts w:ascii="Times New Roman" w:hAnsi="Times New Roman" w:cs="Times New Roman"/>
          <w:bCs/>
          <w:i/>
          <w:kern w:val="2"/>
          <w:sz w:val="26"/>
          <w:szCs w:val="26"/>
          <w:lang w:val="vi-VN"/>
        </w:rPr>
        <w:t xml:space="preserve"> </w:t>
      </w:r>
    </w:p>
    <w:p w14:paraId="7AC63A92"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Đổi mới phương thức quản trị Thủ đô hiện đại dựa trên công nghệ số, dữ liệu lớn, trí tuệ nhân tạo;</w:t>
      </w:r>
      <w:r w:rsidRPr="00002D17">
        <w:rPr>
          <w:rFonts w:ascii="Times New Roman" w:hAnsi="Times New Roman" w:cs="Times New Roman"/>
          <w:iCs/>
          <w:kern w:val="2"/>
          <w:sz w:val="26"/>
          <w:szCs w:val="26"/>
          <w:lang w:val="pt-BR"/>
        </w:rPr>
        <w:t xml:space="preserve"> quy định rõ cơ chế tích hợp, chia sẻ, khai thác dữ liệu; cắt giảm, đơn giản hóa thủ tục hành chính gắn với chuyển mạnh từ tiền kiểm sang hậu kiểm trong quản lý đầu tư - kinh doanh và một số lĩnh vực phù hợp.</w:t>
      </w:r>
    </w:p>
    <w:p w14:paraId="21C1E30F"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xml:space="preserve">- Giao Thành phố được chủ động ban hành cơ chế, chính sách, mô hình phát triển mới trong các lĩnh vực: khoa học và công nghệ, văn hóa, giáo dục đào tạo, y tế, an sinh xã hội; giao thẩm quyền cho Thành phố trong việc quản lý, cấp phép; chủ động quyết định áp dụng tiêu chuẩn, quy chuẩn quốc tế; ban hành quy chuẩn, tiêu chuẩn riêng áp dụng trên địa bàn; được ban hành định mức, chế độ chi ngân sách, định mức kinh tế - kỹ thuật, đơn giá, giá dịch vụ áp dụng cho Thủ đô khác quy định, hoặc chưa có trong quy định của </w:t>
      </w:r>
      <w:r w:rsidRPr="00002D17">
        <w:rPr>
          <w:rFonts w:ascii="Times New Roman" w:hAnsi="Times New Roman" w:cs="Times New Roman"/>
          <w:kern w:val="2"/>
          <w:sz w:val="26"/>
          <w:szCs w:val="26"/>
          <w:lang w:val="en-US"/>
        </w:rPr>
        <w:t>T</w:t>
      </w:r>
      <w:r w:rsidRPr="00002D17">
        <w:rPr>
          <w:rFonts w:ascii="Times New Roman" w:hAnsi="Times New Roman" w:cs="Times New Roman"/>
          <w:kern w:val="2"/>
          <w:sz w:val="26"/>
          <w:szCs w:val="26"/>
          <w:lang w:val="vi-VN"/>
        </w:rPr>
        <w:t>rung ương.</w:t>
      </w:r>
    </w:p>
    <w:p w14:paraId="26307F35" w14:textId="77777777" w:rsidR="00FE2B01" w:rsidRPr="00002D17" w:rsidRDefault="00FE2B01" w:rsidP="008A2363">
      <w:pPr>
        <w:widowControl w:val="0"/>
        <w:spacing w:before="80" w:after="80" w:line="360" w:lineRule="exact"/>
        <w:ind w:firstLine="567"/>
        <w:jc w:val="both"/>
        <w:rPr>
          <w:rFonts w:ascii="Times New Roman" w:hAnsi="Times New Roman" w:cs="Times New Roman"/>
          <w:spacing w:val="-4"/>
          <w:kern w:val="2"/>
          <w:sz w:val="26"/>
          <w:szCs w:val="26"/>
          <w:lang w:val="vi-VN"/>
        </w:rPr>
      </w:pPr>
      <w:r w:rsidRPr="00002D17">
        <w:rPr>
          <w:rFonts w:ascii="Times New Roman" w:hAnsi="Times New Roman" w:cs="Times New Roman"/>
          <w:spacing w:val="-4"/>
          <w:kern w:val="2"/>
          <w:sz w:val="26"/>
          <w:szCs w:val="26"/>
          <w:lang w:val="vi-VN"/>
        </w:rPr>
        <w:t xml:space="preserve">- Giao Thành phố quyền chủ động trong việc ban hành cơ chế, chính sách, biện pháp </w:t>
      </w:r>
      <w:r w:rsidRPr="00002D17">
        <w:rPr>
          <w:rFonts w:ascii="Times New Roman" w:hAnsi="Times New Roman" w:cs="Times New Roman"/>
          <w:spacing w:val="-4"/>
          <w:kern w:val="2"/>
          <w:sz w:val="26"/>
          <w:szCs w:val="26"/>
          <w:lang w:val="vi-VN"/>
        </w:rPr>
        <w:lastRenderedPageBreak/>
        <w:t xml:space="preserve">lập, quản lý, thực hiện quy hoạch; Quy hoạch tổng thể Thủ đô có tính chất dẫn dắt, chi phối quy hoạch các tỉnh trong vùng, nội dung được cập nhật, điều chỉnh quy hoạch ngành quốc gia, quy hoạch vùng. Chủ động trong xây dựng cơ chế, chính sách, giải pháp phát triển đô thị xanh, thông minh, phát triển đô thị theo định hướng giao thông công cộng (TOD) và cải tạo, chỉnh trang, tái thiết đô thị.   </w:t>
      </w:r>
    </w:p>
    <w:p w14:paraId="2D8CD60B" w14:textId="77777777" w:rsidR="00FE2B01" w:rsidRPr="00002D17" w:rsidRDefault="00FE2B01" w:rsidP="008A2363">
      <w:pPr>
        <w:widowControl w:val="0"/>
        <w:spacing w:before="80" w:after="80" w:line="360" w:lineRule="exact"/>
        <w:ind w:firstLine="567"/>
        <w:jc w:val="both"/>
        <w:rPr>
          <w:rFonts w:ascii="Times New Roman" w:hAnsi="Times New Roman" w:cs="Times New Roman"/>
          <w:kern w:val="2"/>
          <w:sz w:val="26"/>
          <w:szCs w:val="26"/>
          <w:lang w:val="vi-VN"/>
        </w:rPr>
      </w:pPr>
      <w:r w:rsidRPr="00002D17">
        <w:rPr>
          <w:rFonts w:ascii="Times New Roman" w:hAnsi="Times New Roman" w:cs="Times New Roman"/>
          <w:kern w:val="2"/>
          <w:sz w:val="26"/>
          <w:szCs w:val="26"/>
          <w:lang w:val="vi-VN"/>
        </w:rPr>
        <w:t xml:space="preserve">- Giao Thành phố chủ động ban hành thể chế, tổ chức triển khai </w:t>
      </w:r>
      <w:r w:rsidRPr="00002D17">
        <w:rPr>
          <w:rFonts w:ascii="Times New Roman" w:hAnsi="Times New Roman" w:cs="Times New Roman"/>
          <w:kern w:val="2"/>
          <w:sz w:val="26"/>
          <w:szCs w:val="26"/>
          <w:lang w:val="en-US"/>
        </w:rPr>
        <w:t>về</w:t>
      </w:r>
      <w:r w:rsidRPr="00002D17">
        <w:rPr>
          <w:rFonts w:ascii="Times New Roman" w:hAnsi="Times New Roman" w:cs="Times New Roman"/>
          <w:kern w:val="2"/>
          <w:sz w:val="26"/>
          <w:szCs w:val="26"/>
          <w:lang w:val="vi-VN"/>
        </w:rPr>
        <w:t xml:space="preserve"> kinh tế ban đêm, kinh tế bạc, kinh tế tầm thấp</w:t>
      </w:r>
      <w:r w:rsidRPr="00002D17">
        <w:rPr>
          <w:rFonts w:ascii="Times New Roman" w:hAnsi="Times New Roman" w:cs="Times New Roman"/>
          <w:kern w:val="2"/>
          <w:sz w:val="26"/>
          <w:szCs w:val="26"/>
          <w:lang w:val="en-US"/>
        </w:rPr>
        <w:t xml:space="preserve"> và các loại hình kinh tế mới khác</w:t>
      </w:r>
      <w:r w:rsidRPr="00002D17">
        <w:rPr>
          <w:rFonts w:ascii="Times New Roman" w:hAnsi="Times New Roman" w:cs="Times New Roman"/>
          <w:kern w:val="2"/>
          <w:sz w:val="26"/>
          <w:szCs w:val="26"/>
          <w:lang w:val="vi-VN"/>
        </w:rPr>
        <w:t>.</w:t>
      </w:r>
    </w:p>
    <w:p w14:paraId="0EFC29E8" w14:textId="77777777" w:rsidR="00EA4B61" w:rsidRPr="00002D17" w:rsidRDefault="00FE2B01" w:rsidP="008A2363">
      <w:pPr>
        <w:widowControl w:val="0"/>
        <w:spacing w:before="80" w:after="80" w:line="360" w:lineRule="exact"/>
        <w:ind w:firstLine="567"/>
        <w:jc w:val="both"/>
        <w:rPr>
          <w:rFonts w:ascii="Times New Roman" w:hAnsi="Times New Roman" w:cs="Times New Roman"/>
          <w:sz w:val="26"/>
          <w:szCs w:val="26"/>
        </w:rPr>
      </w:pPr>
      <w:r w:rsidRPr="00002D17">
        <w:rPr>
          <w:rFonts w:ascii="Times New Roman" w:hAnsi="Times New Roman" w:cs="Times New Roman"/>
          <w:sz w:val="26"/>
          <w:szCs w:val="26"/>
          <w:lang w:val="vi-VN"/>
        </w:rPr>
        <w:t xml:space="preserve">- Thành phố được quyết định và tổ chức thực hiện các biện pháp đặc thù về bảo đảm trật tự, an toàn xã hội, bảo vệ môi trường, áp dụng biện pháp hành chính cấp bách phù hợp với vị trí, vai trò của Thủ đô.  </w:t>
      </w:r>
    </w:p>
    <w:p w14:paraId="7AE06ED0"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III. QUÁ TRÌNH XÂY DỰNG DỰ ÁN LUẬT</w:t>
      </w:r>
    </w:p>
    <w:p w14:paraId="0F0810FC"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Thực hiện quy định tại các Điều 33, 34 của Luật Ban hành văn bản quy phạm pháp luật</w:t>
      </w:r>
      <w:r w:rsidR="000936F4" w:rsidRPr="00002D17">
        <w:rPr>
          <w:rFonts w:ascii="Times New Roman" w:eastAsia="Times New Roman" w:hAnsi="Times New Roman" w:cs="Times New Roman"/>
          <w:noProof/>
          <w:sz w:val="26"/>
          <w:szCs w:val="26"/>
          <w:lang w:val="vi-VN"/>
        </w:rPr>
        <w:t xml:space="preserve"> (VBQPPL)</w:t>
      </w:r>
      <w:r w:rsidRPr="00002D17">
        <w:rPr>
          <w:rFonts w:ascii="Times New Roman" w:eastAsia="Times New Roman" w:hAnsi="Times New Roman" w:cs="Times New Roman"/>
          <w:noProof/>
          <w:sz w:val="26"/>
          <w:szCs w:val="26"/>
          <w:lang w:val="en-US"/>
        </w:rPr>
        <w:t>, Bộ Tư pháp đã tuân thủ đầy đủ trình tự, thủ tục xây dựng dự án Luật, bao gồm các hoạt động sau:</w:t>
      </w:r>
    </w:p>
    <w:p w14:paraId="43804AEB" w14:textId="77777777" w:rsidR="006747A3" w:rsidRPr="00002D17" w:rsidRDefault="002F5EF9" w:rsidP="008A2363">
      <w:pPr>
        <w:pBdr>
          <w:top w:val="nil"/>
          <w:left w:val="nil"/>
          <w:bottom w:val="nil"/>
          <w:right w:val="nil"/>
          <w:between w:val="nil"/>
        </w:pBd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noProof/>
          <w:sz w:val="26"/>
          <w:szCs w:val="26"/>
          <w:lang w:val="en-US"/>
        </w:rPr>
        <w:t>1.</w:t>
      </w:r>
      <w:r w:rsidRPr="00002D17">
        <w:rPr>
          <w:rFonts w:ascii="Times New Roman" w:eastAsia="Times New Roman" w:hAnsi="Times New Roman" w:cs="Times New Roman"/>
          <w:noProof/>
          <w:sz w:val="26"/>
          <w:szCs w:val="26"/>
          <w:lang w:val="en-US"/>
        </w:rPr>
        <w:t xml:space="preserve"> Thực hiện rà soát các chủ trương, đường lối của Đảng, các </w:t>
      </w:r>
      <w:r w:rsidR="000936F4" w:rsidRPr="00002D17">
        <w:rPr>
          <w:rFonts w:ascii="Times New Roman" w:eastAsia="Times New Roman" w:hAnsi="Times New Roman" w:cs="Times New Roman"/>
          <w:noProof/>
          <w:sz w:val="26"/>
          <w:szCs w:val="26"/>
          <w:lang w:val="en-US"/>
        </w:rPr>
        <w:t>VBQPPL</w:t>
      </w:r>
      <w:r w:rsidRPr="00002D17">
        <w:rPr>
          <w:rFonts w:ascii="Times New Roman" w:eastAsia="Times New Roman" w:hAnsi="Times New Roman" w:cs="Times New Roman"/>
          <w:noProof/>
          <w:sz w:val="26"/>
          <w:szCs w:val="26"/>
          <w:lang w:val="en-US"/>
        </w:rPr>
        <w:t>, điều ước quốc tế có liên quan.</w:t>
      </w:r>
    </w:p>
    <w:p w14:paraId="2BC6FC21" w14:textId="77777777" w:rsidR="006747A3" w:rsidRPr="00002D17" w:rsidRDefault="00086E72"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b/>
          <w:noProof/>
          <w:sz w:val="26"/>
          <w:szCs w:val="26"/>
          <w:lang w:val="vi-VN"/>
        </w:rPr>
        <w:t>2</w:t>
      </w:r>
      <w:r w:rsidR="002F5EF9" w:rsidRPr="00002D17">
        <w:rPr>
          <w:rFonts w:ascii="Times New Roman" w:eastAsia="Times New Roman" w:hAnsi="Times New Roman" w:cs="Times New Roman"/>
          <w:b/>
          <w:noProof/>
          <w:sz w:val="26"/>
          <w:szCs w:val="26"/>
          <w:lang w:val="en-US"/>
        </w:rPr>
        <w:t>.</w:t>
      </w:r>
      <w:r w:rsidR="00BE720E" w:rsidRPr="00002D17">
        <w:rPr>
          <w:rFonts w:ascii="Times New Roman" w:eastAsia="Times New Roman" w:hAnsi="Times New Roman" w:cs="Times New Roman"/>
          <w:noProof/>
          <w:sz w:val="26"/>
          <w:szCs w:val="26"/>
          <w:lang w:val="vi-VN"/>
        </w:rPr>
        <w:t xml:space="preserve"> </w:t>
      </w:r>
      <w:r w:rsidR="002F5EF9" w:rsidRPr="00002D17">
        <w:rPr>
          <w:rFonts w:ascii="Times New Roman" w:eastAsia="Times New Roman" w:hAnsi="Times New Roman" w:cs="Times New Roman"/>
          <w:noProof/>
          <w:sz w:val="26"/>
          <w:szCs w:val="26"/>
          <w:lang w:val="en-US"/>
        </w:rPr>
        <w:t xml:space="preserve">Bộ Tư pháp đã tiến hành đánh giá tình hình triển khai thi hành Luật </w:t>
      </w:r>
      <w:r w:rsidRPr="00002D17">
        <w:rPr>
          <w:rFonts w:ascii="Times New Roman" w:eastAsia="Times New Roman" w:hAnsi="Times New Roman" w:cs="Times New Roman"/>
          <w:noProof/>
          <w:sz w:val="26"/>
          <w:szCs w:val="26"/>
          <w:lang w:val="en-US"/>
        </w:rPr>
        <w:t>Thủ</w:t>
      </w:r>
      <w:r w:rsidRPr="00002D17">
        <w:rPr>
          <w:rFonts w:ascii="Times New Roman" w:eastAsia="Times New Roman" w:hAnsi="Times New Roman" w:cs="Times New Roman"/>
          <w:noProof/>
          <w:sz w:val="26"/>
          <w:szCs w:val="26"/>
          <w:lang w:val="vi-VN"/>
        </w:rPr>
        <w:t xml:space="preserve"> đô số 39/2024/QH15</w:t>
      </w:r>
      <w:r w:rsidR="002F5EF9" w:rsidRPr="00002D17">
        <w:rPr>
          <w:rFonts w:ascii="Times New Roman" w:eastAsia="Times New Roman" w:hAnsi="Times New Roman" w:cs="Times New Roman"/>
          <w:noProof/>
          <w:sz w:val="26"/>
          <w:szCs w:val="26"/>
          <w:lang w:val="en-US"/>
        </w:rPr>
        <w:t xml:space="preserve">, tổng hợp kinh nghiệm quốc tế; đề xuất đưa dự án Luật </w:t>
      </w:r>
      <w:r w:rsidRPr="00002D17">
        <w:rPr>
          <w:rFonts w:ascii="Times New Roman" w:eastAsia="Times New Roman" w:hAnsi="Times New Roman" w:cs="Times New Roman"/>
          <w:noProof/>
          <w:sz w:val="26"/>
          <w:szCs w:val="26"/>
          <w:lang w:val="en-US"/>
        </w:rPr>
        <w:t>Th</w:t>
      </w:r>
      <w:r w:rsidRPr="00002D17">
        <w:rPr>
          <w:rFonts w:ascii="Times New Roman" w:eastAsia="Times New Roman" w:hAnsi="Times New Roman" w:cs="Times New Roman"/>
          <w:noProof/>
          <w:sz w:val="26"/>
          <w:szCs w:val="26"/>
          <w:lang w:val="vi-VN"/>
        </w:rPr>
        <w:t xml:space="preserve">ủ đô </w:t>
      </w:r>
      <w:r w:rsidR="002F5EF9" w:rsidRPr="00002D17">
        <w:rPr>
          <w:rFonts w:ascii="Times New Roman" w:eastAsia="Times New Roman" w:hAnsi="Times New Roman" w:cs="Times New Roman"/>
          <w:noProof/>
          <w:sz w:val="26"/>
          <w:szCs w:val="26"/>
          <w:lang w:val="en-US"/>
        </w:rPr>
        <w:t>(sửa đổi) vào Chương trình lập pháp năm 2026.</w:t>
      </w:r>
    </w:p>
    <w:p w14:paraId="0BC340E7" w14:textId="5D18C5CA" w:rsidR="006747A3" w:rsidRPr="00002D17" w:rsidRDefault="00BE720E"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noProof/>
          <w:sz w:val="26"/>
          <w:szCs w:val="26"/>
          <w:lang w:val="vi-VN"/>
        </w:rPr>
        <w:t>3</w:t>
      </w:r>
      <w:r w:rsidR="002F5EF9" w:rsidRPr="00002D17">
        <w:rPr>
          <w:rFonts w:ascii="Times New Roman" w:eastAsia="Times New Roman" w:hAnsi="Times New Roman" w:cs="Times New Roman"/>
          <w:b/>
          <w:noProof/>
          <w:sz w:val="26"/>
          <w:szCs w:val="26"/>
          <w:lang w:val="en-US"/>
        </w:rPr>
        <w:t>.</w:t>
      </w:r>
      <w:r w:rsidR="002F5EF9" w:rsidRPr="00002D17">
        <w:rPr>
          <w:rFonts w:ascii="Times New Roman" w:eastAsia="Times New Roman" w:hAnsi="Times New Roman" w:cs="Times New Roman"/>
          <w:noProof/>
          <w:sz w:val="26"/>
          <w:szCs w:val="26"/>
          <w:lang w:val="en-US"/>
        </w:rPr>
        <w:t xml:space="preserve"> Bộ Tư pháp đã có Công văn s</w:t>
      </w:r>
      <w:r w:rsidR="00397B3D" w:rsidRPr="00002D17">
        <w:rPr>
          <w:rFonts w:ascii="Times New Roman" w:eastAsia="Times New Roman" w:hAnsi="Times New Roman" w:cs="Times New Roman"/>
          <w:noProof/>
          <w:sz w:val="26"/>
          <w:szCs w:val="26"/>
          <w:lang w:val="vi-VN"/>
        </w:rPr>
        <w:t>ố 772</w:t>
      </w:r>
      <w:r w:rsidR="002F5EF9" w:rsidRPr="00002D17">
        <w:rPr>
          <w:rFonts w:ascii="Times New Roman" w:eastAsia="Times New Roman" w:hAnsi="Times New Roman" w:cs="Times New Roman"/>
          <w:noProof/>
          <w:sz w:val="26"/>
          <w:szCs w:val="26"/>
          <w:lang w:val="en-US"/>
        </w:rPr>
        <w:t>/BTP-</w:t>
      </w:r>
      <w:r w:rsidR="00086E72" w:rsidRPr="00002D17">
        <w:rPr>
          <w:rFonts w:ascii="Times New Roman" w:eastAsia="Times New Roman" w:hAnsi="Times New Roman" w:cs="Times New Roman"/>
          <w:noProof/>
          <w:sz w:val="26"/>
          <w:szCs w:val="26"/>
          <w:lang w:val="en-US"/>
        </w:rPr>
        <w:t>CTXDVBQPPL</w:t>
      </w:r>
      <w:r w:rsidR="002F5EF9" w:rsidRPr="00002D17">
        <w:rPr>
          <w:rFonts w:ascii="Times New Roman" w:eastAsia="Times New Roman" w:hAnsi="Times New Roman" w:cs="Times New Roman"/>
          <w:noProof/>
          <w:sz w:val="26"/>
          <w:szCs w:val="26"/>
          <w:lang w:val="en-US"/>
        </w:rPr>
        <w:t xml:space="preserve"> ngày </w:t>
      </w:r>
      <w:r w:rsidR="00086E72" w:rsidRPr="00002D17">
        <w:rPr>
          <w:rFonts w:ascii="Times New Roman" w:eastAsia="Times New Roman" w:hAnsi="Times New Roman" w:cs="Times New Roman"/>
          <w:noProof/>
          <w:sz w:val="26"/>
          <w:szCs w:val="26"/>
          <w:lang w:val="vi-VN"/>
        </w:rPr>
        <w:t>05/02</w:t>
      </w:r>
      <w:r w:rsidR="002F5EF9" w:rsidRPr="00002D17">
        <w:rPr>
          <w:rFonts w:ascii="Times New Roman" w:eastAsia="Times New Roman" w:hAnsi="Times New Roman" w:cs="Times New Roman"/>
          <w:noProof/>
          <w:sz w:val="26"/>
          <w:szCs w:val="26"/>
          <w:lang w:val="en-US"/>
        </w:rPr>
        <w:t>/2026 gửi lấy ý kiến các Bộ, cơ quan ngang Bộ và cơ quan, đơn vị có liên quan về hồ sơ dự án Luật; đăng tải hồ sơ dự án Luật trên Cổng thông tin điện tử của Bộ Tư pháp và Cổng Pháp luật quốc gia để các cơ quan, tổ chức, cá nhân tham gia góp ý kiến; tổng hợp, nghiên cứu, tiếp thu những ý kiến góp ý của các cơ quan, đơn vị, cá nhân.</w:t>
      </w:r>
    </w:p>
    <w:p w14:paraId="5C9D9942" w14:textId="77777777" w:rsidR="006747A3" w:rsidRPr="00002D17" w:rsidRDefault="00001E86"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noProof/>
          <w:sz w:val="26"/>
          <w:szCs w:val="26"/>
          <w:lang w:val="en-US"/>
        </w:rPr>
        <w:t>4</w:t>
      </w:r>
      <w:r w:rsidR="002F5EF9" w:rsidRPr="00002D17">
        <w:rPr>
          <w:rFonts w:ascii="Times New Roman" w:eastAsia="Times New Roman" w:hAnsi="Times New Roman" w:cs="Times New Roman"/>
          <w:b/>
          <w:noProof/>
          <w:sz w:val="26"/>
          <w:szCs w:val="26"/>
          <w:lang w:val="en-US"/>
        </w:rPr>
        <w:t>.</w:t>
      </w:r>
      <w:r w:rsidR="002F5EF9" w:rsidRPr="00002D17">
        <w:rPr>
          <w:rFonts w:ascii="Times New Roman" w:eastAsia="Times New Roman" w:hAnsi="Times New Roman" w:cs="Times New Roman"/>
          <w:noProof/>
          <w:sz w:val="26"/>
          <w:szCs w:val="26"/>
          <w:lang w:val="en-US"/>
        </w:rPr>
        <w:t xml:space="preserve"> Ngày    /</w:t>
      </w:r>
      <w:r w:rsidR="00BE720E" w:rsidRPr="00002D17">
        <w:rPr>
          <w:rFonts w:ascii="Times New Roman" w:eastAsia="Times New Roman" w:hAnsi="Times New Roman" w:cs="Times New Roman"/>
          <w:noProof/>
          <w:sz w:val="26"/>
          <w:szCs w:val="26"/>
          <w:lang w:val="vi-VN"/>
        </w:rPr>
        <w:t xml:space="preserve">     </w:t>
      </w:r>
      <w:r w:rsidR="002F5EF9" w:rsidRPr="00002D17">
        <w:rPr>
          <w:rFonts w:ascii="Times New Roman" w:eastAsia="Times New Roman" w:hAnsi="Times New Roman" w:cs="Times New Roman"/>
          <w:noProof/>
          <w:sz w:val="26"/>
          <w:szCs w:val="26"/>
          <w:lang w:val="en-US"/>
        </w:rPr>
        <w:t xml:space="preserve">/2026, Bộ Tư pháp đã tổ chức thẩm định hồ sơ dự án Luật (Báo cáo thẩm định số      /BC-BTP ngày     /     /2026). </w:t>
      </w:r>
    </w:p>
    <w:p w14:paraId="250D73C9" w14:textId="77777777" w:rsidR="006747A3" w:rsidRPr="00002D17" w:rsidRDefault="00001E86"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noProof/>
          <w:sz w:val="26"/>
          <w:szCs w:val="26"/>
          <w:lang w:val="en-US"/>
        </w:rPr>
        <w:t>5</w:t>
      </w:r>
      <w:r w:rsidR="002F5EF9" w:rsidRPr="00002D17">
        <w:rPr>
          <w:rFonts w:ascii="Times New Roman" w:eastAsia="Times New Roman" w:hAnsi="Times New Roman" w:cs="Times New Roman"/>
          <w:b/>
          <w:noProof/>
          <w:sz w:val="26"/>
          <w:szCs w:val="26"/>
          <w:lang w:val="en-US"/>
        </w:rPr>
        <w:t xml:space="preserve">. </w:t>
      </w:r>
      <w:r w:rsidR="002F5EF9" w:rsidRPr="00002D17">
        <w:rPr>
          <w:rFonts w:ascii="Times New Roman" w:eastAsia="Times New Roman" w:hAnsi="Times New Roman" w:cs="Times New Roman"/>
          <w:noProof/>
          <w:sz w:val="26"/>
          <w:szCs w:val="26"/>
          <w:lang w:val="en-US"/>
        </w:rPr>
        <w:t>Trên cơ sở ý kiến thẩm định, Bộ Tư pháp đã nghiên cứu tiếp thu, chỉnh lý, hoàn thiện hồ sơ dự án Luật, trình Chính phủ xem xét, báo cáo Quốc hội.</w:t>
      </w:r>
    </w:p>
    <w:p w14:paraId="101FB4B3"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IV. BỐ CỤC VÀ NỘI DUNG</w:t>
      </w:r>
      <w:r w:rsidR="001C7482" w:rsidRPr="00002D17">
        <w:rPr>
          <w:rFonts w:ascii="Times New Roman" w:eastAsia="Times New Roman" w:hAnsi="Times New Roman" w:cs="Times New Roman"/>
          <w:b/>
          <w:bCs/>
          <w:noProof/>
          <w:sz w:val="26"/>
          <w:szCs w:val="26"/>
          <w:lang w:val="en-US"/>
        </w:rPr>
        <w:t xml:space="preserve"> </w:t>
      </w:r>
      <w:r w:rsidRPr="00002D17">
        <w:rPr>
          <w:rFonts w:ascii="Times New Roman" w:eastAsia="Times New Roman" w:hAnsi="Times New Roman" w:cs="Times New Roman"/>
          <w:b/>
          <w:bCs/>
          <w:noProof/>
          <w:sz w:val="26"/>
          <w:szCs w:val="26"/>
          <w:lang w:val="en-US"/>
        </w:rPr>
        <w:t>CƠ BẢN CỦA DỰ ÁN LUẬT</w:t>
      </w:r>
    </w:p>
    <w:p w14:paraId="2B63DFDD"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1. Phạm vi điều chỉnh, đối tượng áp dụng</w:t>
      </w:r>
    </w:p>
    <w:p w14:paraId="318FFAE7"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en-US"/>
        </w:rPr>
      </w:pPr>
      <w:r w:rsidRPr="00002D17">
        <w:rPr>
          <w:rFonts w:ascii="Times New Roman" w:eastAsia="Times New Roman" w:hAnsi="Times New Roman" w:cs="Times New Roman"/>
          <w:b/>
          <w:bCs/>
          <w:i/>
          <w:iCs/>
          <w:noProof/>
          <w:sz w:val="26"/>
          <w:szCs w:val="26"/>
          <w:lang w:val="en-US"/>
        </w:rPr>
        <w:t>1.1. Phạm vi điều chỉnh</w:t>
      </w:r>
    </w:p>
    <w:p w14:paraId="7B992CAE" w14:textId="77777777" w:rsidR="00E06E65" w:rsidRPr="00002D17" w:rsidRDefault="00E06E65" w:rsidP="008A2363">
      <w:pPr>
        <w:tabs>
          <w:tab w:val="left" w:pos="2780"/>
          <w:tab w:val="center" w:pos="4631"/>
        </w:tabs>
        <w:spacing w:before="80" w:after="80" w:line="360" w:lineRule="exact"/>
        <w:ind w:firstLine="567"/>
        <w:jc w:val="both"/>
        <w:rPr>
          <w:rFonts w:ascii="Times New Roman" w:eastAsia="Times New Roman" w:hAnsi="Times New Roman" w:cs="Times New Roman"/>
          <w:bCs/>
          <w:iCs/>
          <w:noProof/>
          <w:spacing w:val="-2"/>
          <w:sz w:val="26"/>
          <w:szCs w:val="26"/>
          <w:lang w:val="en-US"/>
        </w:rPr>
      </w:pPr>
      <w:r w:rsidRPr="00002D17">
        <w:rPr>
          <w:rFonts w:ascii="Times New Roman" w:eastAsia="Times New Roman" w:hAnsi="Times New Roman" w:cs="Times New Roman"/>
          <w:bCs/>
          <w:iCs/>
          <w:noProof/>
          <w:spacing w:val="-2"/>
          <w:sz w:val="26"/>
          <w:szCs w:val="26"/>
          <w:lang w:val="en-US"/>
        </w:rPr>
        <w:t xml:space="preserve">Luật Thủ đô (sửa đổi) quy định về </w:t>
      </w:r>
      <w:r w:rsidR="009C66F3" w:rsidRPr="00002D17">
        <w:rPr>
          <w:rFonts w:ascii="Times New Roman" w:eastAsia="Times New Roman" w:hAnsi="Times New Roman" w:cs="Times New Roman"/>
          <w:bCs/>
          <w:iCs/>
          <w:noProof/>
          <w:spacing w:val="-2"/>
          <w:sz w:val="26"/>
          <w:szCs w:val="26"/>
          <w:lang w:val="en-US"/>
        </w:rPr>
        <w:t xml:space="preserve">vị trí, </w:t>
      </w:r>
      <w:r w:rsidRPr="00002D17">
        <w:rPr>
          <w:rFonts w:ascii="Times New Roman" w:eastAsia="Times New Roman" w:hAnsi="Times New Roman" w:cs="Times New Roman"/>
          <w:bCs/>
          <w:iCs/>
          <w:noProof/>
          <w:spacing w:val="-2"/>
          <w:sz w:val="26"/>
          <w:szCs w:val="26"/>
          <w:lang w:val="en-US"/>
        </w:rPr>
        <w:t xml:space="preserve">vai trò của Thủ đô; </w:t>
      </w:r>
      <w:r w:rsidR="009C66F3" w:rsidRPr="00002D17">
        <w:rPr>
          <w:rFonts w:ascii="Times New Roman" w:eastAsia="Times New Roman" w:hAnsi="Times New Roman" w:cs="Times New Roman"/>
          <w:bCs/>
          <w:iCs/>
          <w:noProof/>
          <w:spacing w:val="-2"/>
          <w:sz w:val="26"/>
          <w:szCs w:val="26"/>
          <w:lang w:val="en-US"/>
        </w:rPr>
        <w:t>chính sách, trách nhiệm xây dựng, phát triển, quản trị và bảo vệ Thủ đô</w:t>
      </w:r>
      <w:r w:rsidRPr="00002D17">
        <w:rPr>
          <w:rFonts w:ascii="Times New Roman" w:eastAsia="Times New Roman" w:hAnsi="Times New Roman" w:cs="Times New Roman"/>
          <w:bCs/>
          <w:iCs/>
          <w:noProof/>
          <w:spacing w:val="-2"/>
          <w:sz w:val="26"/>
          <w:szCs w:val="26"/>
          <w:lang w:val="en-US"/>
        </w:rPr>
        <w:t>; liên kết, phát triển Vùng Thủ đô.</w:t>
      </w:r>
    </w:p>
    <w:p w14:paraId="3E541B54"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en-US"/>
        </w:rPr>
      </w:pPr>
      <w:r w:rsidRPr="00002D17">
        <w:rPr>
          <w:rFonts w:ascii="Times New Roman" w:eastAsia="Times New Roman" w:hAnsi="Times New Roman" w:cs="Times New Roman"/>
          <w:b/>
          <w:bCs/>
          <w:i/>
          <w:iCs/>
          <w:noProof/>
          <w:sz w:val="26"/>
          <w:szCs w:val="26"/>
          <w:lang w:val="en-US"/>
        </w:rPr>
        <w:t>1.2. Đối tượng áp dụng</w:t>
      </w:r>
    </w:p>
    <w:p w14:paraId="3BA932C4"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Các bộ, cơ quan ngang bộ, cơ quan nhà nước ở Trun</w:t>
      </w:r>
      <w:r w:rsidR="009C66F3" w:rsidRPr="00002D17">
        <w:rPr>
          <w:rFonts w:ascii="Times New Roman" w:eastAsia="Times New Roman" w:hAnsi="Times New Roman" w:cs="Times New Roman"/>
          <w:noProof/>
          <w:sz w:val="26"/>
          <w:szCs w:val="26"/>
          <w:lang w:val="en-US"/>
        </w:rPr>
        <w:t xml:space="preserve">g ương; </w:t>
      </w:r>
      <w:r w:rsidR="000936F4" w:rsidRPr="00002D17">
        <w:rPr>
          <w:rFonts w:ascii="Times New Roman" w:hAnsi="Times New Roman" w:cs="Times New Roman"/>
          <w:sz w:val="26"/>
          <w:szCs w:val="26"/>
          <w:lang w:val="vi-VN"/>
        </w:rPr>
        <w:t>chính quyền thành phố Hà Nội và các cơ quan, tổ chức có liên quan</w:t>
      </w:r>
      <w:r w:rsidRPr="00002D17">
        <w:rPr>
          <w:rFonts w:ascii="Times New Roman" w:eastAsia="Times New Roman" w:hAnsi="Times New Roman" w:cs="Times New Roman"/>
          <w:noProof/>
          <w:sz w:val="26"/>
          <w:szCs w:val="26"/>
          <w:lang w:val="en-US"/>
        </w:rPr>
        <w:t>.</w:t>
      </w:r>
    </w:p>
    <w:p w14:paraId="650D6D75"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2. Bố cục của dự thảo Luật</w:t>
      </w:r>
    </w:p>
    <w:p w14:paraId="4F2CFCB1" w14:textId="193BF675" w:rsidR="006747A3" w:rsidRPr="00002D17" w:rsidRDefault="009C66F3"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lastRenderedPageBreak/>
        <w:t xml:space="preserve">Dự thảo Luật Thủ đô (sửa đổi) gồm 9 Chương, </w:t>
      </w:r>
      <w:r w:rsidR="00BF5EED" w:rsidRPr="00002D17">
        <w:rPr>
          <w:rFonts w:ascii="Times New Roman" w:eastAsia="Times New Roman" w:hAnsi="Times New Roman" w:cs="Times New Roman"/>
          <w:noProof/>
          <w:sz w:val="26"/>
          <w:szCs w:val="26"/>
          <w:lang w:val="vi-VN"/>
        </w:rPr>
        <w:t>42</w:t>
      </w:r>
      <w:r w:rsidR="002F5EF9" w:rsidRPr="00002D17">
        <w:rPr>
          <w:rFonts w:ascii="Times New Roman" w:eastAsia="Times New Roman" w:hAnsi="Times New Roman" w:cs="Times New Roman"/>
          <w:noProof/>
          <w:sz w:val="26"/>
          <w:szCs w:val="26"/>
          <w:lang w:val="en-US"/>
        </w:rPr>
        <w:t xml:space="preserve"> Điều, cụ thể như sau: </w:t>
      </w:r>
    </w:p>
    <w:p w14:paraId="0BE6EE51" w14:textId="3DEC9601"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Chương I</w:t>
      </w:r>
      <w:r w:rsidR="009C66F3" w:rsidRPr="00002D17">
        <w:rPr>
          <w:rFonts w:ascii="Times New Roman" w:eastAsia="Times New Roman" w:hAnsi="Times New Roman" w:cs="Times New Roman"/>
          <w:noProof/>
          <w:sz w:val="26"/>
          <w:szCs w:val="26"/>
          <w:lang w:val="en-US"/>
        </w:rPr>
        <w:t xml:space="preserve">. “Những quy định chung” (gồm </w:t>
      </w:r>
      <w:r w:rsidR="005D0725" w:rsidRPr="00002D17">
        <w:rPr>
          <w:rFonts w:ascii="Times New Roman" w:eastAsia="Times New Roman" w:hAnsi="Times New Roman" w:cs="Times New Roman"/>
          <w:noProof/>
          <w:sz w:val="26"/>
          <w:szCs w:val="26"/>
          <w:lang w:val="en-US"/>
        </w:rPr>
        <w:t>5</w:t>
      </w:r>
      <w:r w:rsidRPr="00002D17">
        <w:rPr>
          <w:rFonts w:ascii="Times New Roman" w:eastAsia="Times New Roman" w:hAnsi="Times New Roman" w:cs="Times New Roman"/>
          <w:noProof/>
          <w:sz w:val="26"/>
          <w:szCs w:val="26"/>
          <w:lang w:val="en-US"/>
        </w:rPr>
        <w:t xml:space="preserve"> điều, từ Điều 1 đến Điều </w:t>
      </w:r>
      <w:r w:rsidR="005D0725" w:rsidRPr="00002D17">
        <w:rPr>
          <w:rFonts w:ascii="Times New Roman" w:eastAsia="Times New Roman" w:hAnsi="Times New Roman" w:cs="Times New Roman"/>
          <w:noProof/>
          <w:sz w:val="26"/>
          <w:szCs w:val="26"/>
          <w:lang w:val="en-US"/>
        </w:rPr>
        <w:t>5</w:t>
      </w:r>
      <w:r w:rsidRPr="00002D17">
        <w:rPr>
          <w:rFonts w:ascii="Times New Roman" w:eastAsia="Times New Roman" w:hAnsi="Times New Roman" w:cs="Times New Roman"/>
          <w:noProof/>
          <w:sz w:val="26"/>
          <w:szCs w:val="26"/>
          <w:lang w:val="en-US"/>
        </w:rPr>
        <w:t xml:space="preserve">) quy định về phạm vi điều chỉnh; </w:t>
      </w:r>
      <w:r w:rsidR="009C66F3" w:rsidRPr="00002D17">
        <w:rPr>
          <w:rFonts w:ascii="Times New Roman" w:eastAsia="Times New Roman" w:hAnsi="Times New Roman" w:cs="Times New Roman"/>
          <w:noProof/>
          <w:sz w:val="26"/>
          <w:szCs w:val="26"/>
          <w:lang w:val="en-US"/>
        </w:rPr>
        <w:t>vị trí, vai trò</w:t>
      </w:r>
      <w:r w:rsidR="005D0725" w:rsidRPr="00002D17">
        <w:rPr>
          <w:rFonts w:ascii="Times New Roman" w:eastAsia="Times New Roman" w:hAnsi="Times New Roman" w:cs="Times New Roman"/>
          <w:noProof/>
          <w:sz w:val="26"/>
          <w:szCs w:val="26"/>
          <w:lang w:val="en-US"/>
        </w:rPr>
        <w:t>, biểu tượng</w:t>
      </w:r>
      <w:r w:rsidR="009C66F3" w:rsidRPr="00002D17">
        <w:rPr>
          <w:rFonts w:ascii="Times New Roman" w:eastAsia="Times New Roman" w:hAnsi="Times New Roman" w:cs="Times New Roman"/>
          <w:noProof/>
          <w:sz w:val="26"/>
          <w:szCs w:val="26"/>
          <w:lang w:val="en-US"/>
        </w:rPr>
        <w:t xml:space="preserve"> của Thủ đô; </w:t>
      </w:r>
      <w:r w:rsidRPr="00002D17">
        <w:rPr>
          <w:rFonts w:ascii="Times New Roman" w:eastAsia="Times New Roman" w:hAnsi="Times New Roman" w:cs="Times New Roman"/>
          <w:noProof/>
          <w:sz w:val="26"/>
          <w:szCs w:val="26"/>
          <w:lang w:val="en-US"/>
        </w:rPr>
        <w:t>giải thích từ ngữ;</w:t>
      </w:r>
      <w:r w:rsidR="009C66F3" w:rsidRPr="00002D17">
        <w:rPr>
          <w:rFonts w:ascii="Times New Roman" w:eastAsia="Times New Roman" w:hAnsi="Times New Roman" w:cs="Times New Roman"/>
          <w:noProof/>
          <w:sz w:val="26"/>
          <w:szCs w:val="26"/>
          <w:lang w:val="en-US"/>
        </w:rPr>
        <w:t xml:space="preserve"> nguyên tắc phân quyền cho chính quyền Thủ đô</w:t>
      </w:r>
      <w:r w:rsidRPr="00002D17">
        <w:rPr>
          <w:rFonts w:ascii="Times New Roman" w:eastAsia="Times New Roman" w:hAnsi="Times New Roman" w:cs="Times New Roman"/>
          <w:noProof/>
          <w:sz w:val="26"/>
          <w:szCs w:val="26"/>
          <w:lang w:val="en-US"/>
        </w:rPr>
        <w:t xml:space="preserve">; </w:t>
      </w:r>
      <w:r w:rsidR="009C66F3" w:rsidRPr="00002D17">
        <w:rPr>
          <w:rFonts w:ascii="Times New Roman" w:eastAsia="Times New Roman" w:hAnsi="Times New Roman" w:cs="Times New Roman"/>
          <w:noProof/>
          <w:sz w:val="26"/>
          <w:szCs w:val="26"/>
          <w:lang w:val="en-US"/>
        </w:rPr>
        <w:t>áp dụng Luật Thủ đô</w:t>
      </w:r>
      <w:r w:rsidRPr="00002D17">
        <w:rPr>
          <w:rFonts w:ascii="Times New Roman" w:eastAsia="Times New Roman" w:hAnsi="Times New Roman" w:cs="Times New Roman"/>
          <w:noProof/>
          <w:sz w:val="26"/>
          <w:szCs w:val="26"/>
          <w:lang w:val="en-US"/>
        </w:rPr>
        <w:t>.</w:t>
      </w:r>
    </w:p>
    <w:p w14:paraId="35514F00" w14:textId="50FB2270"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pacing w:val="-2"/>
          <w:sz w:val="26"/>
          <w:szCs w:val="26"/>
          <w:lang w:val="en-US"/>
        </w:rPr>
        <w:t xml:space="preserve">- Chương II: </w:t>
      </w:r>
      <w:r w:rsidR="009C66F3" w:rsidRPr="00002D17">
        <w:rPr>
          <w:rFonts w:ascii="Times New Roman" w:eastAsia="Times New Roman" w:hAnsi="Times New Roman" w:cs="Times New Roman"/>
          <w:noProof/>
          <w:spacing w:val="-2"/>
          <w:sz w:val="26"/>
          <w:szCs w:val="26"/>
          <w:lang w:val="en-US"/>
        </w:rPr>
        <w:t xml:space="preserve">Tổ chức chính quyền và quản trị Thủ đô </w:t>
      </w:r>
      <w:r w:rsidRPr="00002D17">
        <w:rPr>
          <w:rFonts w:ascii="Times New Roman" w:eastAsia="Times New Roman" w:hAnsi="Times New Roman" w:cs="Times New Roman"/>
          <w:noProof/>
          <w:spacing w:val="-2"/>
          <w:sz w:val="26"/>
          <w:szCs w:val="26"/>
          <w:lang w:val="en-US"/>
        </w:rPr>
        <w:t xml:space="preserve">(gồm </w:t>
      </w:r>
      <w:r w:rsidR="005D0725" w:rsidRPr="00002D17">
        <w:rPr>
          <w:rFonts w:ascii="Times New Roman" w:eastAsia="Times New Roman" w:hAnsi="Times New Roman" w:cs="Times New Roman"/>
          <w:noProof/>
          <w:spacing w:val="-2"/>
          <w:sz w:val="26"/>
          <w:szCs w:val="26"/>
          <w:lang w:val="en-US"/>
        </w:rPr>
        <w:t>6</w:t>
      </w:r>
      <w:r w:rsidRPr="00002D17">
        <w:rPr>
          <w:rFonts w:ascii="Times New Roman" w:eastAsia="Times New Roman" w:hAnsi="Times New Roman" w:cs="Times New Roman"/>
          <w:noProof/>
          <w:spacing w:val="-2"/>
          <w:sz w:val="26"/>
          <w:szCs w:val="26"/>
          <w:lang w:val="en-US"/>
        </w:rPr>
        <w:t xml:space="preserve"> điều, từ Điều </w:t>
      </w:r>
      <w:r w:rsidR="005D0725" w:rsidRPr="00002D17">
        <w:rPr>
          <w:rFonts w:ascii="Times New Roman" w:eastAsia="Times New Roman" w:hAnsi="Times New Roman" w:cs="Times New Roman"/>
          <w:noProof/>
          <w:spacing w:val="-2"/>
          <w:sz w:val="26"/>
          <w:szCs w:val="26"/>
          <w:lang w:val="en-US"/>
        </w:rPr>
        <w:t>6</w:t>
      </w:r>
      <w:r w:rsidRPr="00002D17">
        <w:rPr>
          <w:rFonts w:ascii="Times New Roman" w:eastAsia="Times New Roman" w:hAnsi="Times New Roman" w:cs="Times New Roman"/>
          <w:noProof/>
          <w:spacing w:val="-2"/>
          <w:sz w:val="26"/>
          <w:szCs w:val="26"/>
          <w:lang w:val="en-US"/>
        </w:rPr>
        <w:t xml:space="preserve"> đến Điều </w:t>
      </w:r>
      <w:r w:rsidR="000831B5" w:rsidRPr="00002D17">
        <w:rPr>
          <w:rFonts w:ascii="Times New Roman" w:eastAsia="Times New Roman" w:hAnsi="Times New Roman" w:cs="Times New Roman"/>
          <w:noProof/>
          <w:spacing w:val="-2"/>
          <w:sz w:val="26"/>
          <w:szCs w:val="26"/>
          <w:lang w:val="en-US"/>
        </w:rPr>
        <w:t>1</w:t>
      </w:r>
      <w:r w:rsidR="005D0725" w:rsidRPr="00002D17">
        <w:rPr>
          <w:rFonts w:ascii="Times New Roman" w:eastAsia="Times New Roman" w:hAnsi="Times New Roman" w:cs="Times New Roman"/>
          <w:noProof/>
          <w:spacing w:val="-2"/>
          <w:sz w:val="26"/>
          <w:szCs w:val="26"/>
          <w:lang w:val="en-US"/>
        </w:rPr>
        <w:t>1</w:t>
      </w:r>
      <w:r w:rsidRPr="00002D17">
        <w:rPr>
          <w:rFonts w:ascii="Times New Roman" w:eastAsia="Times New Roman" w:hAnsi="Times New Roman" w:cs="Times New Roman"/>
          <w:noProof/>
          <w:spacing w:val="-2"/>
          <w:sz w:val="26"/>
          <w:szCs w:val="26"/>
          <w:lang w:val="en-US"/>
        </w:rPr>
        <w:t xml:space="preserve">) </w:t>
      </w:r>
      <w:r w:rsidR="000831B5" w:rsidRPr="00002D17">
        <w:rPr>
          <w:rFonts w:ascii="Times New Roman" w:eastAsia="Times New Roman" w:hAnsi="Times New Roman" w:cs="Times New Roman"/>
          <w:noProof/>
          <w:spacing w:val="-2"/>
          <w:sz w:val="26"/>
          <w:szCs w:val="26"/>
          <w:lang w:val="en-US"/>
        </w:rPr>
        <w:t xml:space="preserve">quy định về đơn vị hành chính </w:t>
      </w:r>
      <w:r w:rsidR="005D0725" w:rsidRPr="00002D17">
        <w:rPr>
          <w:rFonts w:ascii="Times New Roman" w:eastAsia="Times New Roman" w:hAnsi="Times New Roman" w:cs="Times New Roman"/>
          <w:noProof/>
          <w:spacing w:val="-2"/>
          <w:sz w:val="26"/>
          <w:szCs w:val="26"/>
          <w:lang w:val="en-US"/>
        </w:rPr>
        <w:t>thuộc</w:t>
      </w:r>
      <w:r w:rsidR="000831B5" w:rsidRPr="00002D17">
        <w:rPr>
          <w:rFonts w:ascii="Times New Roman" w:eastAsia="Times New Roman" w:hAnsi="Times New Roman" w:cs="Times New Roman"/>
          <w:noProof/>
          <w:spacing w:val="-2"/>
          <w:sz w:val="26"/>
          <w:szCs w:val="26"/>
          <w:lang w:val="en-US"/>
        </w:rPr>
        <w:t xml:space="preserve"> thành phố Hà Nội; nhiệm vụ, quyền hạn về tổ chức bộ máy và chế độ công vụ; thẩm quyền về xây dựng, ban hành văn bản pháp luật; thí điểm cơ chế, chính sách; quản trị Thủ đô; bảo đảm trật tự, an toàn Thủ đô</w:t>
      </w:r>
      <w:r w:rsidR="000831B5" w:rsidRPr="00002D17">
        <w:rPr>
          <w:rFonts w:ascii="Times New Roman" w:eastAsia="Times New Roman" w:hAnsi="Times New Roman" w:cs="Times New Roman"/>
          <w:noProof/>
          <w:sz w:val="26"/>
          <w:szCs w:val="26"/>
          <w:lang w:val="en-US"/>
        </w:rPr>
        <w:t>.</w:t>
      </w:r>
    </w:p>
    <w:p w14:paraId="0B5087F9" w14:textId="59F3906A"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 Chương III. </w:t>
      </w:r>
      <w:r w:rsidR="000831B5" w:rsidRPr="00002D17">
        <w:rPr>
          <w:rFonts w:ascii="Times New Roman" w:eastAsia="Times New Roman" w:hAnsi="Times New Roman" w:cs="Times New Roman"/>
          <w:noProof/>
          <w:sz w:val="26"/>
          <w:szCs w:val="26"/>
          <w:lang w:val="en-US"/>
        </w:rPr>
        <w:t>Quy hoạch, xây dựng và bảo vệ môi trường</w:t>
      </w:r>
      <w:r w:rsidRPr="00002D17">
        <w:rPr>
          <w:rFonts w:ascii="Times New Roman" w:eastAsia="Times New Roman" w:hAnsi="Times New Roman" w:cs="Times New Roman"/>
          <w:b/>
          <w:bCs/>
          <w:noProof/>
          <w:sz w:val="26"/>
          <w:szCs w:val="26"/>
          <w:lang w:val="en-US"/>
        </w:rPr>
        <w:t xml:space="preserve"> </w:t>
      </w:r>
      <w:r w:rsidRPr="00002D17">
        <w:rPr>
          <w:rFonts w:ascii="Times New Roman" w:eastAsia="Times New Roman" w:hAnsi="Times New Roman" w:cs="Times New Roman"/>
          <w:noProof/>
          <w:sz w:val="26"/>
          <w:szCs w:val="26"/>
          <w:lang w:val="en-US"/>
        </w:rPr>
        <w:t>(</w:t>
      </w:r>
      <w:r w:rsidR="00DB2F5F" w:rsidRPr="00002D17">
        <w:rPr>
          <w:rFonts w:ascii="Times New Roman" w:eastAsia="Times New Roman" w:hAnsi="Times New Roman" w:cs="Times New Roman"/>
          <w:noProof/>
          <w:sz w:val="26"/>
          <w:szCs w:val="26"/>
          <w:lang w:val="en-US"/>
        </w:rPr>
        <w:t xml:space="preserve">gồm </w:t>
      </w:r>
      <w:r w:rsidR="005D0725" w:rsidRPr="00002D17">
        <w:rPr>
          <w:rFonts w:ascii="Times New Roman" w:eastAsia="Times New Roman" w:hAnsi="Times New Roman" w:cs="Times New Roman"/>
          <w:noProof/>
          <w:sz w:val="26"/>
          <w:szCs w:val="26"/>
          <w:lang w:val="en-US"/>
        </w:rPr>
        <w:t>6</w:t>
      </w:r>
      <w:r w:rsidR="00DB2F5F" w:rsidRPr="00002D17">
        <w:rPr>
          <w:rFonts w:ascii="Times New Roman" w:eastAsia="Times New Roman" w:hAnsi="Times New Roman" w:cs="Times New Roman"/>
          <w:noProof/>
          <w:sz w:val="26"/>
          <w:szCs w:val="26"/>
          <w:lang w:val="en-US"/>
        </w:rPr>
        <w:t xml:space="preserve"> điều, </w:t>
      </w:r>
      <w:r w:rsidRPr="00002D17">
        <w:rPr>
          <w:rFonts w:ascii="Times New Roman" w:eastAsia="Times New Roman" w:hAnsi="Times New Roman" w:cs="Times New Roman"/>
          <w:noProof/>
          <w:sz w:val="26"/>
          <w:szCs w:val="26"/>
          <w:lang w:val="en-US"/>
        </w:rPr>
        <w:t xml:space="preserve">từ Điều </w:t>
      </w:r>
      <w:r w:rsidR="000831B5" w:rsidRPr="00002D17">
        <w:rPr>
          <w:rFonts w:ascii="Times New Roman" w:eastAsia="Times New Roman" w:hAnsi="Times New Roman" w:cs="Times New Roman"/>
          <w:noProof/>
          <w:sz w:val="26"/>
          <w:szCs w:val="26"/>
          <w:lang w:val="en-US"/>
        </w:rPr>
        <w:t>1</w:t>
      </w:r>
      <w:r w:rsidR="005D0725" w:rsidRPr="00002D17">
        <w:rPr>
          <w:rFonts w:ascii="Times New Roman" w:eastAsia="Times New Roman" w:hAnsi="Times New Roman" w:cs="Times New Roman"/>
          <w:noProof/>
          <w:sz w:val="26"/>
          <w:szCs w:val="26"/>
          <w:lang w:val="en-US"/>
        </w:rPr>
        <w:t>2</w:t>
      </w:r>
      <w:r w:rsidR="00DB2F5F" w:rsidRPr="00002D17">
        <w:rPr>
          <w:rFonts w:ascii="Times New Roman" w:eastAsia="Times New Roman" w:hAnsi="Times New Roman" w:cs="Times New Roman"/>
          <w:noProof/>
          <w:sz w:val="26"/>
          <w:szCs w:val="26"/>
          <w:lang w:val="en-US"/>
        </w:rPr>
        <w:t xml:space="preserve"> đến Điều </w:t>
      </w:r>
      <w:r w:rsidR="00477D8D" w:rsidRPr="00002D17">
        <w:rPr>
          <w:rFonts w:ascii="Times New Roman" w:eastAsia="Times New Roman" w:hAnsi="Times New Roman" w:cs="Times New Roman"/>
          <w:noProof/>
          <w:sz w:val="26"/>
          <w:szCs w:val="26"/>
          <w:lang w:val="en-US"/>
        </w:rPr>
        <w:t>1</w:t>
      </w:r>
      <w:r w:rsidR="005D0725" w:rsidRPr="00002D17">
        <w:rPr>
          <w:rFonts w:ascii="Times New Roman" w:eastAsia="Times New Roman" w:hAnsi="Times New Roman" w:cs="Times New Roman"/>
          <w:noProof/>
          <w:sz w:val="26"/>
          <w:szCs w:val="26"/>
          <w:lang w:val="en-US"/>
        </w:rPr>
        <w:t>7</w:t>
      </w:r>
      <w:r w:rsidRPr="00002D17">
        <w:rPr>
          <w:rFonts w:ascii="Times New Roman" w:eastAsia="Times New Roman" w:hAnsi="Times New Roman" w:cs="Times New Roman"/>
          <w:noProof/>
          <w:sz w:val="26"/>
          <w:szCs w:val="26"/>
          <w:lang w:val="en-US"/>
        </w:rPr>
        <w:t>), quy định về</w:t>
      </w:r>
      <w:r w:rsidR="000831B5" w:rsidRPr="00002D17">
        <w:rPr>
          <w:rFonts w:ascii="Times New Roman" w:eastAsia="Times New Roman" w:hAnsi="Times New Roman" w:cs="Times New Roman"/>
          <w:noProof/>
          <w:sz w:val="26"/>
          <w:szCs w:val="26"/>
          <w:lang w:val="en-US"/>
        </w:rPr>
        <w:t xml:space="preserve"> quy hoạch Thủ đô; </w:t>
      </w:r>
      <w:r w:rsidR="00DB2F5F" w:rsidRPr="00002D17">
        <w:rPr>
          <w:rFonts w:ascii="Times New Roman" w:eastAsia="Times New Roman" w:hAnsi="Times New Roman" w:cs="Times New Roman"/>
          <w:noProof/>
          <w:sz w:val="26"/>
          <w:szCs w:val="26"/>
          <w:lang w:val="en-US"/>
        </w:rPr>
        <w:t>quản lý, sử dụng không gian ngầm, không gian tầm thấp; cải tạo, chỉnh trang, tái thiết đô thị; phát triển đô thị, nhà ở; phát triển hạ tầng giao thông; bảo vệ môi trường Thủ đô và vùng Thủ đô</w:t>
      </w:r>
      <w:r w:rsidRPr="00002D17">
        <w:rPr>
          <w:rFonts w:ascii="Times New Roman" w:eastAsia="Times New Roman" w:hAnsi="Times New Roman" w:cs="Times New Roman"/>
          <w:noProof/>
          <w:spacing w:val="-4"/>
          <w:sz w:val="26"/>
          <w:szCs w:val="26"/>
          <w:lang w:val="en-US"/>
        </w:rPr>
        <w:t>.</w:t>
      </w:r>
    </w:p>
    <w:p w14:paraId="2B7D0E2F" w14:textId="1472DECF"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 Chương IV. </w:t>
      </w:r>
      <w:r w:rsidR="00DB2F5F" w:rsidRPr="00002D17">
        <w:rPr>
          <w:rFonts w:ascii="Times New Roman" w:eastAsia="Times New Roman" w:hAnsi="Times New Roman" w:cs="Times New Roman"/>
          <w:noProof/>
          <w:sz w:val="26"/>
          <w:szCs w:val="26"/>
          <w:lang w:val="en-US"/>
        </w:rPr>
        <w:t>Phát triển văn hóa – xã hội (gồm 3</w:t>
      </w:r>
      <w:r w:rsidRPr="00002D17">
        <w:rPr>
          <w:rFonts w:ascii="Times New Roman" w:eastAsia="Times New Roman" w:hAnsi="Times New Roman" w:cs="Times New Roman"/>
          <w:noProof/>
          <w:sz w:val="26"/>
          <w:szCs w:val="26"/>
          <w:lang w:val="en-US"/>
        </w:rPr>
        <w:t xml:space="preserve"> điều, từ Điều </w:t>
      </w:r>
      <w:r w:rsidR="005D0725" w:rsidRPr="00002D17">
        <w:rPr>
          <w:rFonts w:ascii="Times New Roman" w:eastAsia="Times New Roman" w:hAnsi="Times New Roman" w:cs="Times New Roman"/>
          <w:noProof/>
          <w:sz w:val="26"/>
          <w:szCs w:val="26"/>
          <w:lang w:val="en-US"/>
        </w:rPr>
        <w:t>18</w:t>
      </w:r>
      <w:r w:rsidR="00DB2F5F" w:rsidRPr="00002D17">
        <w:rPr>
          <w:rFonts w:ascii="Times New Roman" w:eastAsia="Times New Roman" w:hAnsi="Times New Roman" w:cs="Times New Roman"/>
          <w:noProof/>
          <w:sz w:val="26"/>
          <w:szCs w:val="26"/>
          <w:lang w:val="en-US"/>
        </w:rPr>
        <w:t xml:space="preserve"> đến Điều 2</w:t>
      </w:r>
      <w:r w:rsidR="005D0725" w:rsidRPr="00002D17">
        <w:rPr>
          <w:rFonts w:ascii="Times New Roman" w:eastAsia="Times New Roman" w:hAnsi="Times New Roman" w:cs="Times New Roman"/>
          <w:noProof/>
          <w:sz w:val="26"/>
          <w:szCs w:val="26"/>
          <w:lang w:val="en-US"/>
        </w:rPr>
        <w:t>0</w:t>
      </w:r>
      <w:r w:rsidRPr="00002D17">
        <w:rPr>
          <w:rFonts w:ascii="Times New Roman" w:eastAsia="Times New Roman" w:hAnsi="Times New Roman" w:cs="Times New Roman"/>
          <w:noProof/>
          <w:sz w:val="26"/>
          <w:szCs w:val="26"/>
          <w:lang w:val="en-US"/>
        </w:rPr>
        <w:t xml:space="preserve">) quy định </w:t>
      </w:r>
      <w:r w:rsidR="00DB2F5F" w:rsidRPr="00002D17">
        <w:rPr>
          <w:rFonts w:ascii="Times New Roman" w:eastAsia="Times New Roman" w:hAnsi="Times New Roman" w:cs="Times New Roman"/>
          <w:noProof/>
          <w:sz w:val="26"/>
          <w:szCs w:val="26"/>
          <w:lang w:val="en-US"/>
        </w:rPr>
        <w:t>về phát triển văn hóa, thể thao, du lịch; phát triển giáo dục, đào tạo; phát triển hệ thống y tế, an sinh xã hội</w:t>
      </w:r>
      <w:r w:rsidRPr="00002D17">
        <w:rPr>
          <w:rFonts w:ascii="Times New Roman" w:eastAsia="Times New Roman" w:hAnsi="Times New Roman" w:cs="Times New Roman"/>
          <w:noProof/>
          <w:sz w:val="26"/>
          <w:szCs w:val="26"/>
          <w:lang w:val="en-US"/>
        </w:rPr>
        <w:t>.</w:t>
      </w:r>
    </w:p>
    <w:p w14:paraId="7795F9C9" w14:textId="571F2A58"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 Chương V. </w:t>
      </w:r>
      <w:r w:rsidR="00DB2F5F" w:rsidRPr="00002D17">
        <w:rPr>
          <w:rFonts w:ascii="Times New Roman" w:eastAsia="Times New Roman" w:hAnsi="Times New Roman" w:cs="Times New Roman"/>
          <w:noProof/>
          <w:sz w:val="26"/>
          <w:szCs w:val="26"/>
          <w:lang w:val="en-US"/>
        </w:rPr>
        <w:t>Phát triển khoa học công nghệ, đổi mới sáng tạo và chuyển đổi số (gồm 4 điều, từ Điều 2</w:t>
      </w:r>
      <w:r w:rsidR="005D0725" w:rsidRPr="00002D17">
        <w:rPr>
          <w:rFonts w:ascii="Times New Roman" w:eastAsia="Times New Roman" w:hAnsi="Times New Roman" w:cs="Times New Roman"/>
          <w:noProof/>
          <w:sz w:val="26"/>
          <w:szCs w:val="26"/>
          <w:lang w:val="en-US"/>
        </w:rPr>
        <w:t>1</w:t>
      </w:r>
      <w:r w:rsidRPr="00002D17">
        <w:rPr>
          <w:rFonts w:ascii="Times New Roman" w:eastAsia="Times New Roman" w:hAnsi="Times New Roman" w:cs="Times New Roman"/>
          <w:noProof/>
          <w:sz w:val="26"/>
          <w:szCs w:val="26"/>
          <w:lang w:val="en-US"/>
        </w:rPr>
        <w:t xml:space="preserve"> đến Điều </w:t>
      </w:r>
      <w:r w:rsidR="00DB2F5F" w:rsidRPr="00002D17">
        <w:rPr>
          <w:rFonts w:ascii="Times New Roman" w:eastAsia="Times New Roman" w:hAnsi="Times New Roman" w:cs="Times New Roman"/>
          <w:noProof/>
          <w:sz w:val="26"/>
          <w:szCs w:val="26"/>
          <w:lang w:val="en-US"/>
        </w:rPr>
        <w:t>2</w:t>
      </w:r>
      <w:r w:rsidR="005D0725" w:rsidRPr="00002D17">
        <w:rPr>
          <w:rFonts w:ascii="Times New Roman" w:eastAsia="Times New Roman" w:hAnsi="Times New Roman" w:cs="Times New Roman"/>
          <w:noProof/>
          <w:sz w:val="26"/>
          <w:szCs w:val="26"/>
          <w:lang w:val="en-US"/>
        </w:rPr>
        <w:t>4</w:t>
      </w:r>
      <w:r w:rsidRPr="00002D17">
        <w:rPr>
          <w:rFonts w:ascii="Times New Roman" w:eastAsia="Times New Roman" w:hAnsi="Times New Roman" w:cs="Times New Roman"/>
          <w:noProof/>
          <w:sz w:val="26"/>
          <w:szCs w:val="26"/>
          <w:lang w:val="en-US"/>
        </w:rPr>
        <w:t xml:space="preserve">), quy định về </w:t>
      </w:r>
      <w:r w:rsidR="00C30DF8" w:rsidRPr="00002D17">
        <w:rPr>
          <w:rFonts w:ascii="Times New Roman" w:eastAsia="Times New Roman" w:hAnsi="Times New Roman" w:cs="Times New Roman"/>
          <w:noProof/>
          <w:sz w:val="26"/>
          <w:szCs w:val="26"/>
          <w:lang w:val="en-US"/>
        </w:rPr>
        <w:t>chính sách chung phát triển khoa học, công nghệ, đổi mới sáng tạo và chuyển đổi số; chính sách đầu tư, khuyến khích phát triển khoa học, công nghệ, đổi mới sáng tạo và chuyển đổi số; thử nghiệm có kiểm soát; phát triển khu công nghệ cao</w:t>
      </w:r>
      <w:r w:rsidRPr="00002D17">
        <w:rPr>
          <w:rFonts w:ascii="Times New Roman" w:eastAsia="Times New Roman" w:hAnsi="Times New Roman" w:cs="Times New Roman"/>
          <w:noProof/>
          <w:sz w:val="26"/>
          <w:szCs w:val="26"/>
          <w:lang w:val="en-US"/>
        </w:rPr>
        <w:t>.</w:t>
      </w:r>
    </w:p>
    <w:p w14:paraId="4F9C969E" w14:textId="07C5C284" w:rsidR="00EF356D" w:rsidRPr="00002D17" w:rsidRDefault="00C30DF8"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pacing w:val="-2"/>
          <w:sz w:val="26"/>
          <w:szCs w:val="26"/>
          <w:lang w:val="en-US"/>
        </w:rPr>
        <w:t xml:space="preserve">- Chương VI. </w:t>
      </w:r>
      <w:r w:rsidR="005D0725" w:rsidRPr="00002D17">
        <w:rPr>
          <w:rFonts w:ascii="Times New Roman" w:eastAsia="Times New Roman" w:hAnsi="Times New Roman" w:cs="Times New Roman"/>
          <w:noProof/>
          <w:spacing w:val="-2"/>
          <w:sz w:val="26"/>
          <w:szCs w:val="26"/>
          <w:lang w:val="en-US"/>
        </w:rPr>
        <w:t>N</w:t>
      </w:r>
      <w:r w:rsidRPr="00002D17">
        <w:rPr>
          <w:rFonts w:ascii="Times New Roman" w:eastAsia="Times New Roman" w:hAnsi="Times New Roman" w:cs="Times New Roman"/>
          <w:noProof/>
          <w:spacing w:val="-2"/>
          <w:sz w:val="26"/>
          <w:szCs w:val="26"/>
          <w:lang w:val="en-US"/>
        </w:rPr>
        <w:t xml:space="preserve">guồn lực phát triển Thủ đô (gồm </w:t>
      </w:r>
      <w:r w:rsidR="0065164F" w:rsidRPr="00002D17">
        <w:rPr>
          <w:rFonts w:ascii="Times New Roman" w:eastAsia="Times New Roman" w:hAnsi="Times New Roman" w:cs="Times New Roman"/>
          <w:noProof/>
          <w:spacing w:val="-2"/>
          <w:sz w:val="26"/>
          <w:szCs w:val="26"/>
          <w:lang w:val="en-US"/>
        </w:rPr>
        <w:t>7</w:t>
      </w:r>
      <w:r w:rsidRPr="00002D17">
        <w:rPr>
          <w:rFonts w:ascii="Times New Roman" w:eastAsia="Times New Roman" w:hAnsi="Times New Roman" w:cs="Times New Roman"/>
          <w:noProof/>
          <w:spacing w:val="-2"/>
          <w:sz w:val="26"/>
          <w:szCs w:val="26"/>
          <w:lang w:val="en-US"/>
        </w:rPr>
        <w:t xml:space="preserve"> điều, từ Điều </w:t>
      </w:r>
      <w:r w:rsidR="0065164F" w:rsidRPr="00002D17">
        <w:rPr>
          <w:rFonts w:ascii="Times New Roman" w:eastAsia="Times New Roman" w:hAnsi="Times New Roman" w:cs="Times New Roman"/>
          <w:noProof/>
          <w:spacing w:val="-2"/>
          <w:sz w:val="26"/>
          <w:szCs w:val="26"/>
          <w:lang w:val="en-US"/>
        </w:rPr>
        <w:t>2</w:t>
      </w:r>
      <w:r w:rsidR="005D0725" w:rsidRPr="00002D17">
        <w:rPr>
          <w:rFonts w:ascii="Times New Roman" w:eastAsia="Times New Roman" w:hAnsi="Times New Roman" w:cs="Times New Roman"/>
          <w:noProof/>
          <w:spacing w:val="-2"/>
          <w:sz w:val="26"/>
          <w:szCs w:val="26"/>
          <w:lang w:val="en-US"/>
        </w:rPr>
        <w:t>5</w:t>
      </w:r>
      <w:r w:rsidRPr="00002D17">
        <w:rPr>
          <w:rFonts w:ascii="Times New Roman" w:eastAsia="Times New Roman" w:hAnsi="Times New Roman" w:cs="Times New Roman"/>
          <w:noProof/>
          <w:spacing w:val="-2"/>
          <w:sz w:val="26"/>
          <w:szCs w:val="26"/>
          <w:lang w:val="en-US"/>
        </w:rPr>
        <w:t xml:space="preserve"> đến Đ</w:t>
      </w:r>
      <w:r w:rsidR="00EF356D" w:rsidRPr="00002D17">
        <w:rPr>
          <w:rFonts w:ascii="Times New Roman" w:eastAsia="Times New Roman" w:hAnsi="Times New Roman" w:cs="Times New Roman"/>
          <w:noProof/>
          <w:spacing w:val="-2"/>
          <w:sz w:val="26"/>
          <w:szCs w:val="26"/>
          <w:lang w:val="en-US"/>
        </w:rPr>
        <w:t>iều 3</w:t>
      </w:r>
      <w:r w:rsidR="005003AF" w:rsidRPr="00002D17">
        <w:rPr>
          <w:rFonts w:ascii="Times New Roman" w:eastAsia="Times New Roman" w:hAnsi="Times New Roman" w:cs="Times New Roman"/>
          <w:noProof/>
          <w:spacing w:val="-2"/>
          <w:sz w:val="26"/>
          <w:szCs w:val="26"/>
          <w:lang w:val="en-US"/>
        </w:rPr>
        <w:t>1</w:t>
      </w:r>
      <w:r w:rsidRPr="00002D17">
        <w:rPr>
          <w:rFonts w:ascii="Times New Roman" w:eastAsia="Times New Roman" w:hAnsi="Times New Roman" w:cs="Times New Roman"/>
          <w:noProof/>
          <w:spacing w:val="-2"/>
          <w:sz w:val="26"/>
          <w:szCs w:val="26"/>
          <w:lang w:val="en-US"/>
        </w:rPr>
        <w:t xml:space="preserve">), quy định về </w:t>
      </w:r>
      <w:r w:rsidR="005D0725" w:rsidRPr="00002D17">
        <w:rPr>
          <w:rFonts w:ascii="Times New Roman" w:eastAsia="Times New Roman" w:hAnsi="Times New Roman" w:cs="Times New Roman"/>
          <w:noProof/>
          <w:spacing w:val="-2"/>
          <w:sz w:val="26"/>
          <w:szCs w:val="26"/>
          <w:lang w:val="en-US"/>
        </w:rPr>
        <w:t>sử dựng nguồn</w:t>
      </w:r>
      <w:r w:rsidRPr="00002D17">
        <w:rPr>
          <w:rFonts w:ascii="Times New Roman" w:eastAsia="Times New Roman" w:hAnsi="Times New Roman" w:cs="Times New Roman"/>
          <w:noProof/>
          <w:spacing w:val="-2"/>
          <w:sz w:val="26"/>
          <w:szCs w:val="26"/>
          <w:lang w:val="en-US"/>
        </w:rPr>
        <w:t xml:space="preserve"> tài chính, ngân sách</w:t>
      </w:r>
      <w:r w:rsidR="00EF356D" w:rsidRPr="00002D17">
        <w:rPr>
          <w:rFonts w:ascii="Times New Roman" w:eastAsia="Times New Roman" w:hAnsi="Times New Roman" w:cs="Times New Roman"/>
          <w:noProof/>
          <w:spacing w:val="-2"/>
          <w:sz w:val="26"/>
          <w:szCs w:val="26"/>
          <w:lang w:val="en-US"/>
        </w:rPr>
        <w:t>;</w:t>
      </w:r>
      <w:r w:rsidR="005D0725" w:rsidRPr="00002D17">
        <w:rPr>
          <w:rFonts w:ascii="Times New Roman" w:eastAsia="Times New Roman" w:hAnsi="Times New Roman" w:cs="Times New Roman"/>
          <w:noProof/>
          <w:spacing w:val="-2"/>
          <w:sz w:val="26"/>
          <w:szCs w:val="26"/>
          <w:lang w:val="en-US"/>
        </w:rPr>
        <w:t xml:space="preserve"> thẩm quyền về đầu tư; tài sản công, tài sản kết cấu hạ tầng do Thành phố đầu tư, quản lý</w:t>
      </w:r>
      <w:r w:rsidR="005003AF" w:rsidRPr="00002D17">
        <w:rPr>
          <w:rFonts w:ascii="Times New Roman" w:eastAsia="Times New Roman" w:hAnsi="Times New Roman" w:cs="Times New Roman"/>
          <w:noProof/>
          <w:spacing w:val="-2"/>
          <w:sz w:val="26"/>
          <w:szCs w:val="26"/>
          <w:lang w:val="en-US"/>
        </w:rPr>
        <w:t>; quản lý, bảo vệ, sử dụng tài nguyên; thu hút, trọng dụng và phát triển nguồn nhân lực; thu hút đầu tư, ưu đãi, hỗ trợ đầu tư, kinh doanh; phát triển khu thương mại tự do của Thủ đô và loại hình kinh tế mới</w:t>
      </w:r>
      <w:r w:rsidR="00EF356D" w:rsidRPr="00002D17">
        <w:rPr>
          <w:rFonts w:ascii="Times New Roman" w:eastAsia="Times New Roman" w:hAnsi="Times New Roman" w:cs="Times New Roman"/>
          <w:noProof/>
          <w:sz w:val="26"/>
          <w:szCs w:val="26"/>
          <w:lang w:val="en-US"/>
        </w:rPr>
        <w:t>.</w:t>
      </w:r>
    </w:p>
    <w:p w14:paraId="454B1C51" w14:textId="4B7520D7" w:rsidR="00EF356D" w:rsidRPr="00002D17" w:rsidRDefault="00EF356D" w:rsidP="008A2363">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en-US"/>
        </w:rPr>
        <w:t xml:space="preserve">- Chương VII. Vùng Thủ đô (gồm </w:t>
      </w:r>
      <w:r w:rsidR="005003AF" w:rsidRPr="00002D17">
        <w:rPr>
          <w:rFonts w:ascii="Times New Roman" w:eastAsia="Times New Roman" w:hAnsi="Times New Roman" w:cs="Times New Roman"/>
          <w:noProof/>
          <w:spacing w:val="-2"/>
          <w:sz w:val="26"/>
          <w:szCs w:val="26"/>
          <w:lang w:val="en-US"/>
        </w:rPr>
        <w:t>2</w:t>
      </w:r>
      <w:r w:rsidRPr="00002D17">
        <w:rPr>
          <w:rFonts w:ascii="Times New Roman" w:eastAsia="Times New Roman" w:hAnsi="Times New Roman" w:cs="Times New Roman"/>
          <w:noProof/>
          <w:spacing w:val="-2"/>
          <w:sz w:val="26"/>
          <w:szCs w:val="26"/>
          <w:lang w:val="en-US"/>
        </w:rPr>
        <w:t xml:space="preserve"> điều, từ Điều 3</w:t>
      </w:r>
      <w:r w:rsidR="005003AF" w:rsidRPr="00002D17">
        <w:rPr>
          <w:rFonts w:ascii="Times New Roman" w:eastAsia="Times New Roman" w:hAnsi="Times New Roman" w:cs="Times New Roman"/>
          <w:noProof/>
          <w:spacing w:val="-2"/>
          <w:sz w:val="26"/>
          <w:szCs w:val="26"/>
          <w:lang w:val="en-US"/>
        </w:rPr>
        <w:t>2</w:t>
      </w:r>
      <w:r w:rsidRPr="00002D17">
        <w:rPr>
          <w:rFonts w:ascii="Times New Roman" w:eastAsia="Times New Roman" w:hAnsi="Times New Roman" w:cs="Times New Roman"/>
          <w:noProof/>
          <w:spacing w:val="-2"/>
          <w:sz w:val="26"/>
          <w:szCs w:val="26"/>
          <w:lang w:val="en-US"/>
        </w:rPr>
        <w:t xml:space="preserve"> đến Điều </w:t>
      </w:r>
      <w:r w:rsidR="0065164F" w:rsidRPr="00002D17">
        <w:rPr>
          <w:rFonts w:ascii="Times New Roman" w:eastAsia="Times New Roman" w:hAnsi="Times New Roman" w:cs="Times New Roman"/>
          <w:noProof/>
          <w:spacing w:val="-2"/>
          <w:sz w:val="26"/>
          <w:szCs w:val="26"/>
          <w:lang w:val="en-US"/>
        </w:rPr>
        <w:t>3</w:t>
      </w:r>
      <w:r w:rsidR="005003AF" w:rsidRPr="00002D17">
        <w:rPr>
          <w:rFonts w:ascii="Times New Roman" w:eastAsia="Times New Roman" w:hAnsi="Times New Roman" w:cs="Times New Roman"/>
          <w:noProof/>
          <w:spacing w:val="-2"/>
          <w:sz w:val="26"/>
          <w:szCs w:val="26"/>
          <w:lang w:val="en-US"/>
        </w:rPr>
        <w:t>3</w:t>
      </w:r>
      <w:r w:rsidRPr="00002D17">
        <w:rPr>
          <w:rFonts w:ascii="Times New Roman" w:eastAsia="Times New Roman" w:hAnsi="Times New Roman" w:cs="Times New Roman"/>
          <w:noProof/>
          <w:spacing w:val="-2"/>
          <w:sz w:val="26"/>
          <w:szCs w:val="26"/>
          <w:lang w:val="en-US"/>
        </w:rPr>
        <w:t xml:space="preserve">), quy định về mục tiêu, nguyên tắc trong liên kết, phát triển vùng; </w:t>
      </w:r>
      <w:r w:rsidR="005003AF" w:rsidRPr="00002D17">
        <w:rPr>
          <w:rFonts w:ascii="Times New Roman" w:eastAsia="Times New Roman" w:hAnsi="Times New Roman" w:cs="Times New Roman"/>
          <w:noProof/>
          <w:spacing w:val="-2"/>
          <w:sz w:val="26"/>
          <w:szCs w:val="26"/>
          <w:lang w:val="en-US"/>
        </w:rPr>
        <w:t>đầu tư</w:t>
      </w:r>
      <w:r w:rsidRPr="00002D17">
        <w:rPr>
          <w:rFonts w:ascii="Times New Roman" w:eastAsia="Times New Roman" w:hAnsi="Times New Roman" w:cs="Times New Roman"/>
          <w:noProof/>
          <w:spacing w:val="-2"/>
          <w:sz w:val="26"/>
          <w:szCs w:val="26"/>
          <w:lang w:val="en-US"/>
        </w:rPr>
        <w:t>,</w:t>
      </w:r>
      <w:r w:rsidR="005003AF" w:rsidRPr="00002D17">
        <w:rPr>
          <w:rFonts w:ascii="Times New Roman" w:eastAsia="Times New Roman" w:hAnsi="Times New Roman" w:cs="Times New Roman"/>
          <w:noProof/>
          <w:spacing w:val="-2"/>
          <w:sz w:val="26"/>
          <w:szCs w:val="26"/>
          <w:lang w:val="en-US"/>
        </w:rPr>
        <w:t xml:space="preserve"> quản lý</w:t>
      </w:r>
      <w:r w:rsidRPr="00002D17">
        <w:rPr>
          <w:rFonts w:ascii="Times New Roman" w:eastAsia="Times New Roman" w:hAnsi="Times New Roman" w:cs="Times New Roman"/>
          <w:noProof/>
          <w:spacing w:val="-2"/>
          <w:sz w:val="26"/>
          <w:szCs w:val="26"/>
          <w:lang w:val="en-US"/>
        </w:rPr>
        <w:t xml:space="preserve"> dự án liên kết</w:t>
      </w:r>
      <w:r w:rsidR="005003AF" w:rsidRPr="00002D17">
        <w:rPr>
          <w:rFonts w:ascii="Times New Roman" w:eastAsia="Times New Roman" w:hAnsi="Times New Roman" w:cs="Times New Roman"/>
          <w:noProof/>
          <w:spacing w:val="-2"/>
          <w:sz w:val="26"/>
          <w:szCs w:val="26"/>
          <w:lang w:val="en-US"/>
        </w:rPr>
        <w:t>,</w:t>
      </w:r>
      <w:r w:rsidRPr="00002D17">
        <w:rPr>
          <w:rFonts w:ascii="Times New Roman" w:eastAsia="Times New Roman" w:hAnsi="Times New Roman" w:cs="Times New Roman"/>
          <w:noProof/>
          <w:spacing w:val="-2"/>
          <w:sz w:val="26"/>
          <w:szCs w:val="26"/>
          <w:lang w:val="en-US"/>
        </w:rPr>
        <w:t xml:space="preserve"> phát triển vùng; nguồn vốn đầu tư chương trình, dự án liên kết, phát triển vùng; trách nhiệm tổ chức thực hiện chương trình, dự án liên kết, phát triển vùng.</w:t>
      </w:r>
    </w:p>
    <w:p w14:paraId="6D8A1EFF" w14:textId="4219ECB1" w:rsidR="00EF356D" w:rsidRPr="00002D17" w:rsidRDefault="00EF356D"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 Chương VIII. Giám sát, kiểm tra và trách nhiệm giải trình (gồm 7 điều, từ Điều </w:t>
      </w:r>
      <w:r w:rsidR="005003AF" w:rsidRPr="00002D17">
        <w:rPr>
          <w:rFonts w:ascii="Times New Roman" w:eastAsia="Times New Roman" w:hAnsi="Times New Roman" w:cs="Times New Roman"/>
          <w:noProof/>
          <w:sz w:val="26"/>
          <w:szCs w:val="26"/>
          <w:lang w:val="en-US"/>
        </w:rPr>
        <w:t>34</w:t>
      </w:r>
      <w:r w:rsidRPr="00002D17">
        <w:rPr>
          <w:rFonts w:ascii="Times New Roman" w:eastAsia="Times New Roman" w:hAnsi="Times New Roman" w:cs="Times New Roman"/>
          <w:noProof/>
          <w:sz w:val="26"/>
          <w:szCs w:val="26"/>
          <w:lang w:val="en-US"/>
        </w:rPr>
        <w:t xml:space="preserve"> đến Điều 4</w:t>
      </w:r>
      <w:r w:rsidR="005003AF" w:rsidRPr="00002D17">
        <w:rPr>
          <w:rFonts w:ascii="Times New Roman" w:eastAsia="Times New Roman" w:hAnsi="Times New Roman" w:cs="Times New Roman"/>
          <w:noProof/>
          <w:sz w:val="26"/>
          <w:szCs w:val="26"/>
          <w:lang w:val="en-US"/>
        </w:rPr>
        <w:t>0</w:t>
      </w:r>
      <w:r w:rsidRPr="00002D17">
        <w:rPr>
          <w:rFonts w:ascii="Times New Roman" w:eastAsia="Times New Roman" w:hAnsi="Times New Roman" w:cs="Times New Roman"/>
          <w:noProof/>
          <w:sz w:val="26"/>
          <w:szCs w:val="26"/>
          <w:lang w:val="en-US"/>
        </w:rPr>
        <w:t xml:space="preserve">), quy định về trách nhiệm của Quốc hội, các cơ quan của Quốc hội, Đoàn đại biểu Quốc hội và đại biểu Quốc hội; trách nhiệm của Chính phủ, Thủ tướng Chính phủ; trách nhiệm của các Bộ, cơ quan ngang Bộ, cơ quan thuộc Chính phủ; trách nhiệm của các tỉnh, thành phố trực thuộc trung ương có hoạt động liên kết, phát triển vùng với Thủ đô; trách nhiệm của cơ quan, tổ chức và Nhân dân Thủ đô; trách nhiệm giải trình của chính quyền </w:t>
      </w:r>
      <w:r w:rsidR="000334D9" w:rsidRPr="00002D17">
        <w:rPr>
          <w:rFonts w:ascii="Times New Roman" w:eastAsia="Times New Roman" w:hAnsi="Times New Roman" w:cs="Times New Roman"/>
          <w:noProof/>
          <w:sz w:val="26"/>
          <w:szCs w:val="26"/>
          <w:lang w:val="en-US"/>
        </w:rPr>
        <w:t>Thành phố</w:t>
      </w:r>
      <w:r w:rsidRPr="00002D17">
        <w:rPr>
          <w:rFonts w:ascii="Times New Roman" w:eastAsia="Times New Roman" w:hAnsi="Times New Roman" w:cs="Times New Roman"/>
          <w:noProof/>
          <w:sz w:val="26"/>
          <w:szCs w:val="26"/>
          <w:lang w:val="en-US"/>
        </w:rPr>
        <w:t>; miễn trừ, loại trừ trách nhiệm pháp lý.</w:t>
      </w:r>
    </w:p>
    <w:p w14:paraId="66D41917" w14:textId="3D5D7CED" w:rsidR="00EF356D" w:rsidRPr="00002D17" w:rsidRDefault="00EF356D"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 Chương IX. Điều khoản thi hành (gồm </w:t>
      </w:r>
      <w:r w:rsidR="005003AF" w:rsidRPr="00002D17">
        <w:rPr>
          <w:rFonts w:ascii="Times New Roman" w:eastAsia="Times New Roman" w:hAnsi="Times New Roman" w:cs="Times New Roman"/>
          <w:noProof/>
          <w:sz w:val="26"/>
          <w:szCs w:val="26"/>
          <w:lang w:val="en-US"/>
        </w:rPr>
        <w:t>2</w:t>
      </w:r>
      <w:r w:rsidRPr="00002D17">
        <w:rPr>
          <w:rFonts w:ascii="Times New Roman" w:eastAsia="Times New Roman" w:hAnsi="Times New Roman" w:cs="Times New Roman"/>
          <w:noProof/>
          <w:sz w:val="26"/>
          <w:szCs w:val="26"/>
          <w:lang w:val="en-US"/>
        </w:rPr>
        <w:t xml:space="preserve"> điều, từ Điều 4</w:t>
      </w:r>
      <w:r w:rsidR="005003AF" w:rsidRPr="00002D17">
        <w:rPr>
          <w:rFonts w:ascii="Times New Roman" w:eastAsia="Times New Roman" w:hAnsi="Times New Roman" w:cs="Times New Roman"/>
          <w:noProof/>
          <w:sz w:val="26"/>
          <w:szCs w:val="26"/>
          <w:lang w:val="en-US"/>
        </w:rPr>
        <w:t>1</w:t>
      </w:r>
      <w:r w:rsidRPr="00002D17">
        <w:rPr>
          <w:rFonts w:ascii="Times New Roman" w:eastAsia="Times New Roman" w:hAnsi="Times New Roman" w:cs="Times New Roman"/>
          <w:noProof/>
          <w:sz w:val="26"/>
          <w:szCs w:val="26"/>
          <w:lang w:val="en-US"/>
        </w:rPr>
        <w:t xml:space="preserve"> đến Điều </w:t>
      </w:r>
      <w:r w:rsidR="005003AF" w:rsidRPr="00002D17">
        <w:rPr>
          <w:rFonts w:ascii="Times New Roman" w:eastAsia="Times New Roman" w:hAnsi="Times New Roman" w:cs="Times New Roman"/>
          <w:noProof/>
          <w:sz w:val="26"/>
          <w:szCs w:val="26"/>
          <w:lang w:val="en-US"/>
        </w:rPr>
        <w:t>42</w:t>
      </w:r>
      <w:r w:rsidRPr="00002D17">
        <w:rPr>
          <w:rFonts w:ascii="Times New Roman" w:eastAsia="Times New Roman" w:hAnsi="Times New Roman" w:cs="Times New Roman"/>
          <w:noProof/>
          <w:sz w:val="26"/>
          <w:szCs w:val="26"/>
          <w:lang w:val="en-US"/>
        </w:rPr>
        <w:t xml:space="preserve">), quy định về hiệu lực thi hành; trách nhiệm tổ chức thi hành; ban hành văn bản quy định chi </w:t>
      </w:r>
      <w:r w:rsidRPr="00002D17">
        <w:rPr>
          <w:rFonts w:ascii="Times New Roman" w:eastAsia="Times New Roman" w:hAnsi="Times New Roman" w:cs="Times New Roman"/>
          <w:noProof/>
          <w:sz w:val="26"/>
          <w:szCs w:val="26"/>
          <w:lang w:val="en-US"/>
        </w:rPr>
        <w:lastRenderedPageBreak/>
        <w:t>tiết, quy định biện pháp cụ thể để tổ chức, hướng dẫn thi hành Luật Thủ đô; điều khoản chuyển tiếp.</w:t>
      </w:r>
    </w:p>
    <w:p w14:paraId="71D37C51" w14:textId="04FE21D7" w:rsidR="006747A3" w:rsidRPr="00002D17" w:rsidRDefault="00EA5ED1"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Dự thảo Luật đề xuất giữ nguyên 0</w:t>
      </w:r>
      <w:r w:rsidR="00DC43A1" w:rsidRPr="00002D17">
        <w:rPr>
          <w:rFonts w:ascii="Times New Roman" w:eastAsia="Times New Roman" w:hAnsi="Times New Roman" w:cs="Times New Roman"/>
          <w:noProof/>
          <w:sz w:val="26"/>
          <w:szCs w:val="26"/>
          <w:lang w:val="en-US"/>
        </w:rPr>
        <w:t>3</w:t>
      </w:r>
      <w:r w:rsidRPr="00002D17">
        <w:rPr>
          <w:rFonts w:ascii="Times New Roman" w:eastAsia="Times New Roman" w:hAnsi="Times New Roman" w:cs="Times New Roman"/>
          <w:noProof/>
          <w:sz w:val="26"/>
          <w:szCs w:val="26"/>
          <w:lang w:val="en-US"/>
        </w:rPr>
        <w:t xml:space="preserve"> điều; sửa đổi</w:t>
      </w:r>
      <w:r w:rsidR="00DC43A1" w:rsidRPr="00002D17">
        <w:rPr>
          <w:rFonts w:ascii="Times New Roman" w:eastAsia="Times New Roman" w:hAnsi="Times New Roman" w:cs="Times New Roman"/>
          <w:noProof/>
          <w:sz w:val="26"/>
          <w:szCs w:val="26"/>
          <w:lang w:val="en-US"/>
        </w:rPr>
        <w:t xml:space="preserve">, bổ sung </w:t>
      </w:r>
      <w:r w:rsidR="000334D9" w:rsidRPr="00002D17">
        <w:rPr>
          <w:rFonts w:ascii="Times New Roman" w:eastAsia="Times New Roman" w:hAnsi="Times New Roman" w:cs="Times New Roman"/>
          <w:noProof/>
          <w:sz w:val="26"/>
          <w:szCs w:val="26"/>
          <w:lang w:val="en-US"/>
        </w:rPr>
        <w:t>47</w:t>
      </w:r>
      <w:r w:rsidR="00DC43A1" w:rsidRPr="00002D17">
        <w:rPr>
          <w:rFonts w:ascii="Times New Roman" w:eastAsia="Times New Roman" w:hAnsi="Times New Roman" w:cs="Times New Roman"/>
          <w:noProof/>
          <w:sz w:val="26"/>
          <w:szCs w:val="26"/>
          <w:lang w:val="en-US"/>
        </w:rPr>
        <w:t xml:space="preserve"> điều; lược bỏ 0</w:t>
      </w:r>
      <w:r w:rsidR="000334D9" w:rsidRPr="00002D17">
        <w:rPr>
          <w:rFonts w:ascii="Times New Roman" w:eastAsia="Times New Roman" w:hAnsi="Times New Roman" w:cs="Times New Roman"/>
          <w:noProof/>
          <w:sz w:val="26"/>
          <w:szCs w:val="26"/>
          <w:lang w:val="en-US"/>
        </w:rPr>
        <w:t>4</w:t>
      </w:r>
      <w:r w:rsidRPr="00002D17">
        <w:rPr>
          <w:rFonts w:ascii="Times New Roman" w:eastAsia="Times New Roman" w:hAnsi="Times New Roman" w:cs="Times New Roman"/>
          <w:noProof/>
          <w:sz w:val="26"/>
          <w:szCs w:val="26"/>
          <w:lang w:val="en-US"/>
        </w:rPr>
        <w:t xml:space="preserve"> điều của Luật </w:t>
      </w:r>
      <w:r w:rsidR="00DC43A1" w:rsidRPr="00002D17">
        <w:rPr>
          <w:rFonts w:ascii="Times New Roman" w:eastAsia="Times New Roman" w:hAnsi="Times New Roman" w:cs="Times New Roman"/>
          <w:noProof/>
          <w:sz w:val="26"/>
          <w:szCs w:val="26"/>
          <w:lang w:val="en-US"/>
        </w:rPr>
        <w:t>Thủ đô số 39/2024/QH15</w:t>
      </w:r>
      <w:r w:rsidR="002F5EF9" w:rsidRPr="00002D17">
        <w:rPr>
          <w:rFonts w:ascii="Times New Roman" w:eastAsia="Times New Roman" w:hAnsi="Times New Roman" w:cs="Times New Roman"/>
          <w:noProof/>
          <w:sz w:val="26"/>
          <w:szCs w:val="26"/>
          <w:lang w:val="en-US"/>
        </w:rPr>
        <w:t xml:space="preserve">. Do đó, theo quy định tại điểm b khoản 4 Điều 8 Luật Ban hành </w:t>
      </w:r>
      <w:r w:rsidR="000936F4" w:rsidRPr="00002D17">
        <w:rPr>
          <w:rFonts w:ascii="Times New Roman" w:eastAsia="Times New Roman" w:hAnsi="Times New Roman" w:cs="Times New Roman"/>
          <w:noProof/>
          <w:sz w:val="26"/>
          <w:szCs w:val="26"/>
          <w:lang w:val="en-US"/>
        </w:rPr>
        <w:t>VBQPPL</w:t>
      </w:r>
      <w:r w:rsidR="002F5EF9" w:rsidRPr="00002D17">
        <w:rPr>
          <w:rFonts w:ascii="Times New Roman" w:eastAsia="Times New Roman" w:hAnsi="Times New Roman" w:cs="Times New Roman"/>
          <w:noProof/>
          <w:sz w:val="26"/>
          <w:szCs w:val="26"/>
          <w:lang w:val="en-US"/>
        </w:rPr>
        <w:t xml:space="preserve">, Bộ Tư pháp đề nghị xây dựng dự án Luật </w:t>
      </w:r>
      <w:r w:rsidR="00DC43A1" w:rsidRPr="00002D17">
        <w:rPr>
          <w:rFonts w:ascii="Times New Roman" w:eastAsia="Times New Roman" w:hAnsi="Times New Roman" w:cs="Times New Roman"/>
          <w:noProof/>
          <w:sz w:val="26"/>
          <w:szCs w:val="26"/>
          <w:lang w:val="en-US"/>
        </w:rPr>
        <w:t>Thủ đô</w:t>
      </w:r>
      <w:r w:rsidR="002F5EF9" w:rsidRPr="00002D17">
        <w:rPr>
          <w:rFonts w:ascii="Times New Roman" w:eastAsia="Times New Roman" w:hAnsi="Times New Roman" w:cs="Times New Roman"/>
          <w:noProof/>
          <w:sz w:val="26"/>
          <w:szCs w:val="26"/>
          <w:lang w:val="en-US"/>
        </w:rPr>
        <w:t xml:space="preserve"> (sửa đổi) thay thế Luật </w:t>
      </w:r>
      <w:r w:rsidR="00DC43A1" w:rsidRPr="00002D17">
        <w:rPr>
          <w:rFonts w:ascii="Times New Roman" w:eastAsia="Times New Roman" w:hAnsi="Times New Roman" w:cs="Times New Roman"/>
          <w:noProof/>
          <w:sz w:val="26"/>
          <w:szCs w:val="26"/>
          <w:lang w:val="en-US"/>
        </w:rPr>
        <w:t>Thủ đô số 39/2024/QH15</w:t>
      </w:r>
      <w:r w:rsidR="002F5EF9" w:rsidRPr="00002D17">
        <w:rPr>
          <w:rFonts w:ascii="Times New Roman" w:eastAsia="Times New Roman" w:hAnsi="Times New Roman" w:cs="Times New Roman"/>
          <w:noProof/>
          <w:sz w:val="26"/>
          <w:szCs w:val="26"/>
          <w:lang w:val="en-US"/>
        </w:rPr>
        <w:t>.</w:t>
      </w:r>
    </w:p>
    <w:p w14:paraId="59551E05"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3. Nội dung cơ bản</w:t>
      </w:r>
    </w:p>
    <w:p w14:paraId="316D838E" w14:textId="77777777" w:rsidR="006747A3" w:rsidRPr="00002D17" w:rsidRDefault="00DC43A1"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D</w:t>
      </w:r>
      <w:r w:rsidR="002F5EF9" w:rsidRPr="00002D17">
        <w:rPr>
          <w:rFonts w:ascii="Times New Roman" w:eastAsia="Times New Roman" w:hAnsi="Times New Roman" w:cs="Times New Roman"/>
          <w:noProof/>
          <w:sz w:val="26"/>
          <w:szCs w:val="26"/>
          <w:lang w:val="en-US"/>
        </w:rPr>
        <w:t xml:space="preserve">ự thảo Luật </w:t>
      </w:r>
      <w:r w:rsidRPr="00002D17">
        <w:rPr>
          <w:rFonts w:ascii="Times New Roman" w:eastAsia="Times New Roman" w:hAnsi="Times New Roman" w:cs="Times New Roman"/>
          <w:noProof/>
          <w:sz w:val="26"/>
          <w:szCs w:val="26"/>
          <w:lang w:val="en-US"/>
        </w:rPr>
        <w:t>Thủ đô (sửa đổi)</w:t>
      </w:r>
      <w:r w:rsidR="002F5EF9" w:rsidRPr="00002D17">
        <w:rPr>
          <w:rFonts w:ascii="Times New Roman" w:eastAsia="Times New Roman" w:hAnsi="Times New Roman" w:cs="Times New Roman"/>
          <w:noProof/>
          <w:sz w:val="26"/>
          <w:szCs w:val="26"/>
          <w:lang w:val="en-US"/>
        </w:rPr>
        <w:t xml:space="preserve"> nhằm </w:t>
      </w:r>
      <w:r w:rsidRPr="00002D17">
        <w:rPr>
          <w:rFonts w:ascii="Times New Roman" w:eastAsia="Times New Roman" w:hAnsi="Times New Roman" w:cs="Times New Roman"/>
          <w:noProof/>
          <w:sz w:val="26"/>
          <w:szCs w:val="26"/>
          <w:lang w:val="en-US"/>
        </w:rPr>
        <w:t>thể chế hóa các cơ chế, chính sách đặc thù, vượt trội, ổn định, có tầm nhìn dài hạn, phù hợp với vị trí, vai trò, tính chất riêng có của Thủ đô</w:t>
      </w:r>
      <w:r w:rsidR="002F5EF9" w:rsidRPr="00002D17">
        <w:rPr>
          <w:rFonts w:ascii="Times New Roman" w:eastAsia="Times New Roman" w:hAnsi="Times New Roman" w:cs="Times New Roman"/>
          <w:noProof/>
          <w:sz w:val="26"/>
          <w:szCs w:val="26"/>
          <w:lang w:val="en-US"/>
        </w:rPr>
        <w:t>, cụ thể như sau:</w:t>
      </w:r>
    </w:p>
    <w:p w14:paraId="515C9AFA" w14:textId="77777777" w:rsidR="0075717C"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vi-VN"/>
        </w:rPr>
      </w:pPr>
      <w:r w:rsidRPr="00002D17">
        <w:rPr>
          <w:rFonts w:ascii="Times New Roman" w:eastAsia="Times New Roman" w:hAnsi="Times New Roman" w:cs="Times New Roman"/>
          <w:b/>
          <w:bCs/>
          <w:i/>
          <w:iCs/>
          <w:noProof/>
          <w:sz w:val="26"/>
          <w:szCs w:val="26"/>
          <w:lang w:val="en-US"/>
        </w:rPr>
        <w:t xml:space="preserve">3.1. </w:t>
      </w:r>
      <w:r w:rsidR="00A37DCC" w:rsidRPr="00002D17">
        <w:rPr>
          <w:rFonts w:ascii="Times New Roman" w:eastAsia="Times New Roman" w:hAnsi="Times New Roman" w:cs="Times New Roman"/>
          <w:b/>
          <w:bCs/>
          <w:i/>
          <w:iCs/>
          <w:noProof/>
          <w:sz w:val="26"/>
          <w:szCs w:val="26"/>
          <w:lang w:val="en-US"/>
        </w:rPr>
        <w:t>Nội</w:t>
      </w:r>
      <w:r w:rsidR="00A37DCC" w:rsidRPr="00002D17">
        <w:rPr>
          <w:rFonts w:ascii="Times New Roman" w:eastAsia="Times New Roman" w:hAnsi="Times New Roman" w:cs="Times New Roman"/>
          <w:b/>
          <w:bCs/>
          <w:i/>
          <w:iCs/>
          <w:noProof/>
          <w:sz w:val="26"/>
          <w:szCs w:val="26"/>
          <w:lang w:val="vi-VN"/>
        </w:rPr>
        <w:t xml:space="preserve"> dung sửa đổi, hoàn thiện</w:t>
      </w:r>
    </w:p>
    <w:p w14:paraId="68B25218" w14:textId="77777777" w:rsidR="00A37DCC" w:rsidRPr="00002D17" w:rsidRDefault="00A37DCC"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vi-VN"/>
        </w:rPr>
      </w:pPr>
      <w:r w:rsidRPr="00002D17">
        <w:rPr>
          <w:rFonts w:ascii="Times New Roman" w:eastAsia="Times New Roman" w:hAnsi="Times New Roman" w:cs="Times New Roman"/>
          <w:i/>
          <w:iCs/>
          <w:noProof/>
          <w:sz w:val="26"/>
          <w:szCs w:val="26"/>
          <w:lang w:val="vi-VN"/>
        </w:rPr>
        <w:t>a) Sửa đổi các quy định chung</w:t>
      </w:r>
    </w:p>
    <w:p w14:paraId="1C04446E" w14:textId="4F3CE1F1" w:rsidR="0075717C" w:rsidRPr="00002D17" w:rsidRDefault="0075717C"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Chương này quy định về </w:t>
      </w:r>
      <w:r w:rsidR="005003AF" w:rsidRPr="00002D17">
        <w:rPr>
          <w:rFonts w:ascii="Times New Roman" w:eastAsia="Times New Roman" w:hAnsi="Times New Roman" w:cs="Times New Roman"/>
          <w:noProof/>
          <w:sz w:val="26"/>
          <w:szCs w:val="26"/>
          <w:lang w:val="en-US"/>
        </w:rPr>
        <w:t>phạm vi điều chỉnh; vị trí, vai trò, biểu tượng của Thủ đô; giải thích từ ngữ; nguyên tắc phân quyền cho chính quyền Thủ đô; áp dụng Luật Thủ đô</w:t>
      </w:r>
      <w:r w:rsidRPr="00002D17">
        <w:rPr>
          <w:rFonts w:ascii="Times New Roman" w:eastAsia="Times New Roman" w:hAnsi="Times New Roman" w:cs="Times New Roman"/>
          <w:noProof/>
          <w:sz w:val="26"/>
          <w:szCs w:val="26"/>
          <w:lang w:val="en-US"/>
        </w:rPr>
        <w:t>. Các quy định này cơ bản kế thừa quy định của Luật Thủ đô năm 2024, đồng thời, sửa đổi, bổ sung một số nội dung sau đây:</w:t>
      </w:r>
    </w:p>
    <w:p w14:paraId="6AC1DE0A" w14:textId="77777777" w:rsidR="00D57B07" w:rsidRPr="00002D17" w:rsidRDefault="00D57B07" w:rsidP="008A2363">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en-US"/>
        </w:rPr>
        <w:t>Thứ nhất, giải thích từ ngữ (Điều 3) được thiết kế trên cơ sở kế thừa và sửa đổi, bổ sung Điều 3 Luật Thủ đô năm 2024 để làm rõ hơn 9 cụm từ</w:t>
      </w:r>
      <w:r w:rsidRPr="00002D17">
        <w:rPr>
          <w:rStyle w:val="FootnoteReference"/>
          <w:rFonts w:ascii="Times New Roman" w:eastAsia="Times New Roman" w:hAnsi="Times New Roman" w:cs="Times New Roman"/>
          <w:noProof/>
          <w:spacing w:val="-2"/>
          <w:sz w:val="26"/>
          <w:szCs w:val="26"/>
          <w:lang w:val="en-US"/>
        </w:rPr>
        <w:footnoteReference w:id="4"/>
      </w:r>
      <w:r w:rsidRPr="00002D17">
        <w:rPr>
          <w:rFonts w:ascii="Times New Roman" w:eastAsia="Times New Roman" w:hAnsi="Times New Roman" w:cs="Times New Roman"/>
          <w:noProof/>
          <w:spacing w:val="-2"/>
          <w:sz w:val="26"/>
          <w:szCs w:val="26"/>
          <w:lang w:val="en-US"/>
        </w:rPr>
        <w:t xml:space="preserve"> được sử dụng trong Luật Thủ đô để bảo đảm áp dụng thống nhất, chẳng hạn như: “dự án lớn, quan trọng”; “không gian tầm thấp”; “kinh tế bạc”; “thí điểm cơ chế, chính sách”.</w:t>
      </w:r>
    </w:p>
    <w:p w14:paraId="44B3F867" w14:textId="43F1AAB1" w:rsidR="00AC4228" w:rsidRPr="00002D17" w:rsidRDefault="00D57B07" w:rsidP="00AC4228">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Thứ </w:t>
      </w:r>
      <w:r w:rsidR="0080247B" w:rsidRPr="00002D17">
        <w:rPr>
          <w:rFonts w:ascii="Times New Roman" w:eastAsia="Times New Roman" w:hAnsi="Times New Roman" w:cs="Times New Roman"/>
          <w:noProof/>
          <w:sz w:val="26"/>
          <w:szCs w:val="26"/>
          <w:lang w:val="en-US"/>
        </w:rPr>
        <w:t>hai</w:t>
      </w:r>
      <w:r w:rsidRPr="00002D17">
        <w:rPr>
          <w:rFonts w:ascii="Times New Roman" w:eastAsia="Times New Roman" w:hAnsi="Times New Roman" w:cs="Times New Roman"/>
          <w:noProof/>
          <w:sz w:val="26"/>
          <w:szCs w:val="26"/>
          <w:lang w:val="en-US"/>
        </w:rPr>
        <w:t>, sửa đổi quy định áp dụng Luật Thủ đô (</w:t>
      </w:r>
      <w:r w:rsidR="00E93584" w:rsidRPr="00002D17">
        <w:rPr>
          <w:rFonts w:ascii="Times New Roman" w:eastAsia="Times New Roman" w:hAnsi="Times New Roman" w:cs="Times New Roman"/>
          <w:noProof/>
          <w:sz w:val="26"/>
          <w:szCs w:val="26"/>
          <w:lang w:val="en-US"/>
        </w:rPr>
        <w:t xml:space="preserve">khoản 2 </w:t>
      </w:r>
      <w:r w:rsidRPr="00002D17">
        <w:rPr>
          <w:rFonts w:ascii="Times New Roman" w:eastAsia="Times New Roman" w:hAnsi="Times New Roman" w:cs="Times New Roman"/>
          <w:noProof/>
          <w:sz w:val="26"/>
          <w:szCs w:val="26"/>
          <w:lang w:val="en-US"/>
        </w:rPr>
        <w:t>Điều 5)</w:t>
      </w:r>
      <w:r w:rsidR="00E93584" w:rsidRPr="00002D17">
        <w:rPr>
          <w:rFonts w:ascii="Times New Roman" w:eastAsia="Times New Roman" w:hAnsi="Times New Roman" w:cs="Times New Roman"/>
          <w:noProof/>
          <w:sz w:val="26"/>
          <w:szCs w:val="26"/>
          <w:lang w:val="en-US"/>
        </w:rPr>
        <w:t xml:space="preserve"> về việc giao Hội đồng nhân dân </w:t>
      </w:r>
      <w:r w:rsidR="000936F4" w:rsidRPr="00002D17">
        <w:rPr>
          <w:rFonts w:ascii="Times New Roman" w:eastAsia="Times New Roman" w:hAnsi="Times New Roman" w:cs="Times New Roman"/>
          <w:noProof/>
          <w:sz w:val="26"/>
          <w:szCs w:val="26"/>
          <w:lang w:val="vi-VN"/>
        </w:rPr>
        <w:t xml:space="preserve">(HĐND) </w:t>
      </w:r>
      <w:r w:rsidR="00E93584" w:rsidRPr="00002D17">
        <w:rPr>
          <w:rFonts w:ascii="Times New Roman" w:eastAsia="Times New Roman" w:hAnsi="Times New Roman" w:cs="Times New Roman"/>
          <w:noProof/>
          <w:sz w:val="26"/>
          <w:szCs w:val="26"/>
          <w:lang w:val="en-US"/>
        </w:rPr>
        <w:t>Thành phố có thẩm quyền áp dụng quy định trong trường hợp luật, nghị quyết của Quốc hội ban hành sau ngày Luật Thủ đô có hiệu lực thi hành có quy định cơ chế, chính sách ưu đãi hoặc thuận lợi hơn. Quy định này nhằm tăng tính chủ động cho chính quyền thành phố trong việc áp dụng các quy định pháp luật.</w:t>
      </w:r>
    </w:p>
    <w:p w14:paraId="2D7F9E31" w14:textId="77777777" w:rsidR="006747A3" w:rsidRPr="00002D17" w:rsidRDefault="00A37DCC" w:rsidP="008A2363">
      <w:pPr>
        <w:tabs>
          <w:tab w:val="left" w:pos="2780"/>
          <w:tab w:val="center" w:pos="4631"/>
        </w:tabs>
        <w:spacing w:before="80" w:after="80" w:line="360" w:lineRule="exact"/>
        <w:ind w:firstLine="567"/>
        <w:jc w:val="both"/>
        <w:rPr>
          <w:rFonts w:ascii="Times New Roman" w:eastAsia="Times New Roman" w:hAnsi="Times New Roman" w:cs="Times New Roman"/>
          <w:bCs/>
          <w:i/>
          <w:noProof/>
          <w:sz w:val="26"/>
          <w:szCs w:val="26"/>
          <w:lang w:val="en-US"/>
        </w:rPr>
      </w:pPr>
      <w:r w:rsidRPr="00002D17">
        <w:rPr>
          <w:rFonts w:ascii="Times New Roman" w:eastAsia="Times New Roman" w:hAnsi="Times New Roman" w:cs="Times New Roman"/>
          <w:bCs/>
          <w:i/>
          <w:noProof/>
          <w:sz w:val="26"/>
          <w:szCs w:val="26"/>
          <w:lang w:val="vi-VN"/>
        </w:rPr>
        <w:t>b)</w:t>
      </w:r>
      <w:r w:rsidR="002F5EF9" w:rsidRPr="00002D17">
        <w:rPr>
          <w:rFonts w:ascii="Times New Roman" w:eastAsia="Times New Roman" w:hAnsi="Times New Roman" w:cs="Times New Roman"/>
          <w:bCs/>
          <w:i/>
          <w:noProof/>
          <w:sz w:val="26"/>
          <w:szCs w:val="26"/>
          <w:lang w:val="en-US"/>
        </w:rPr>
        <w:t xml:space="preserve"> </w:t>
      </w:r>
      <w:r w:rsidR="00E93584" w:rsidRPr="00002D17">
        <w:rPr>
          <w:rFonts w:ascii="Times New Roman" w:eastAsia="Times New Roman" w:hAnsi="Times New Roman" w:cs="Times New Roman"/>
          <w:bCs/>
          <w:i/>
          <w:noProof/>
          <w:sz w:val="26"/>
          <w:szCs w:val="26"/>
          <w:lang w:val="en-US"/>
        </w:rPr>
        <w:t>T</w:t>
      </w:r>
      <w:r w:rsidR="002B7C90" w:rsidRPr="00002D17">
        <w:rPr>
          <w:rFonts w:ascii="Times New Roman" w:eastAsia="Times New Roman" w:hAnsi="Times New Roman" w:cs="Times New Roman"/>
          <w:bCs/>
          <w:i/>
          <w:noProof/>
          <w:sz w:val="26"/>
          <w:szCs w:val="26"/>
          <w:lang w:val="en-US"/>
        </w:rPr>
        <w:t xml:space="preserve">ổ chức chính quyền </w:t>
      </w:r>
      <w:r w:rsidR="00E93584" w:rsidRPr="00002D17">
        <w:rPr>
          <w:rFonts w:ascii="Times New Roman" w:eastAsia="Times New Roman" w:hAnsi="Times New Roman" w:cs="Times New Roman"/>
          <w:bCs/>
          <w:i/>
          <w:noProof/>
          <w:sz w:val="26"/>
          <w:szCs w:val="26"/>
          <w:lang w:val="en-US"/>
        </w:rPr>
        <w:t>và quản trị Thủ đô</w:t>
      </w:r>
    </w:p>
    <w:p w14:paraId="13E47A92" w14:textId="77777777" w:rsidR="006747A3" w:rsidRPr="00002D17" w:rsidRDefault="002B7C90"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Trong Luật Thủ đô năm 2024, nhóm chính sách về tổ chức chính quyền đô thị và phân quyền, phân cấp giữ vai trò trụ cột, trực tiếp quyết định năng lực quản trị, hiệu quả tổ chức thực thi pháp luật và khả năng hiện thực hóa các cơ chế đặc thù. Việc trao quyền mạnh mẽ cho chính quyền Thành phố chính là nguồn lực thể chế, là đòn bẩy đưa các ưu đãi, cơ chế đặc thù đi vào thực tiễn. Thực hiện Luật Tổ chức chính quyền địa phương và Nghị quyết số 1656/NQ-UBTVQH15 ngày 16/6/2025 của Ủy ban Thường vụ Quốc hội về việc sắp xếp các đơn vị hành chính cấp xã của thành phố Hà Nội năm 2025, Thành phố triển khai sắp xếp các đơn vị hành chính và thực hiện mô hình chính quyền địa phương hai cấp từ ngày 01/7/2025.</w:t>
      </w:r>
      <w:r w:rsidR="002F5EF9" w:rsidRPr="00002D17">
        <w:rPr>
          <w:rFonts w:ascii="Times New Roman" w:eastAsia="Times New Roman" w:hAnsi="Times New Roman" w:cs="Times New Roman"/>
          <w:noProof/>
          <w:sz w:val="26"/>
          <w:szCs w:val="26"/>
          <w:lang w:val="en-US"/>
        </w:rPr>
        <w:t xml:space="preserve"> </w:t>
      </w:r>
    </w:p>
    <w:p w14:paraId="3F3EF26E" w14:textId="30E34EC2" w:rsidR="00E93584"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en-US"/>
        </w:rPr>
        <w:lastRenderedPageBreak/>
        <w:t xml:space="preserve">Do vậy, nhằm bảo đảm phù hợp với mô hình tổ chức chính quyền địa phương 02 cấp theo chỉ đạo của Đảng và Nhà nước thời gian qua, </w:t>
      </w:r>
      <w:r w:rsidR="002B7C90" w:rsidRPr="00002D17">
        <w:rPr>
          <w:rFonts w:ascii="Times New Roman" w:eastAsia="Times New Roman" w:hAnsi="Times New Roman" w:cs="Times New Roman"/>
          <w:noProof/>
          <w:spacing w:val="-2"/>
          <w:sz w:val="26"/>
          <w:szCs w:val="26"/>
          <w:lang w:val="en-US"/>
        </w:rPr>
        <w:t xml:space="preserve">chương II của </w:t>
      </w:r>
      <w:r w:rsidRPr="00002D17">
        <w:rPr>
          <w:rFonts w:ascii="Times New Roman" w:eastAsia="Times New Roman" w:hAnsi="Times New Roman" w:cs="Times New Roman"/>
          <w:noProof/>
          <w:spacing w:val="-2"/>
          <w:sz w:val="26"/>
          <w:szCs w:val="26"/>
          <w:lang w:val="en-US"/>
        </w:rPr>
        <w:t>dự thảo Luật</w:t>
      </w:r>
      <w:r w:rsidR="002B7C90" w:rsidRPr="00002D17">
        <w:rPr>
          <w:rFonts w:ascii="Times New Roman" w:eastAsia="Times New Roman" w:hAnsi="Times New Roman" w:cs="Times New Roman"/>
          <w:noProof/>
          <w:spacing w:val="-2"/>
          <w:sz w:val="26"/>
          <w:szCs w:val="26"/>
          <w:lang w:val="en-US"/>
        </w:rPr>
        <w:t xml:space="preserve"> đã quy định </w:t>
      </w:r>
      <w:r w:rsidR="009C4A3A" w:rsidRPr="00002D17">
        <w:rPr>
          <w:rFonts w:ascii="Times New Roman" w:eastAsia="Times New Roman" w:hAnsi="Times New Roman" w:cs="Times New Roman"/>
          <w:noProof/>
          <w:spacing w:val="-2"/>
          <w:sz w:val="26"/>
          <w:szCs w:val="26"/>
          <w:lang w:val="en-US"/>
        </w:rPr>
        <w:t>6</w:t>
      </w:r>
      <w:r w:rsidR="002B7C90" w:rsidRPr="00002D17">
        <w:rPr>
          <w:rFonts w:ascii="Times New Roman" w:eastAsia="Times New Roman" w:hAnsi="Times New Roman" w:cs="Times New Roman"/>
          <w:noProof/>
          <w:spacing w:val="-2"/>
          <w:sz w:val="26"/>
          <w:szCs w:val="26"/>
          <w:lang w:val="en-US"/>
        </w:rPr>
        <w:t xml:space="preserve"> điều về tổ chức chính quyền và quản trị Thủ đô</w:t>
      </w:r>
      <w:r w:rsidRPr="00002D17">
        <w:rPr>
          <w:rFonts w:ascii="Times New Roman" w:eastAsia="Times New Roman" w:hAnsi="Times New Roman" w:cs="Times New Roman"/>
          <w:noProof/>
          <w:spacing w:val="-2"/>
          <w:sz w:val="26"/>
          <w:szCs w:val="26"/>
          <w:lang w:val="en-US"/>
        </w:rPr>
        <w:t>.</w:t>
      </w:r>
      <w:r w:rsidR="00123841" w:rsidRPr="00002D17">
        <w:rPr>
          <w:rFonts w:ascii="Times New Roman" w:eastAsia="Times New Roman" w:hAnsi="Times New Roman" w:cs="Times New Roman"/>
          <w:noProof/>
          <w:spacing w:val="-2"/>
          <w:sz w:val="26"/>
          <w:szCs w:val="26"/>
          <w:lang w:val="en-US"/>
        </w:rPr>
        <w:t xml:space="preserve"> Trong đó, quy định đơn vị hành chính thuộc thành phố Hà Nội bao gồm xã, phường và đơn vị hành chính - kinh tế đặc biệt</w:t>
      </w:r>
      <w:r w:rsidR="00123841" w:rsidRPr="00002D17">
        <w:rPr>
          <w:rStyle w:val="FootnoteReference"/>
          <w:rFonts w:ascii="Times New Roman" w:eastAsia="Times New Roman" w:hAnsi="Times New Roman" w:cs="Times New Roman"/>
          <w:noProof/>
          <w:spacing w:val="-2"/>
          <w:sz w:val="26"/>
          <w:szCs w:val="26"/>
          <w:lang w:val="en-US"/>
        </w:rPr>
        <w:footnoteReference w:id="5"/>
      </w:r>
      <w:r w:rsidR="00123841" w:rsidRPr="00002D17">
        <w:rPr>
          <w:rFonts w:ascii="Times New Roman" w:eastAsia="Times New Roman" w:hAnsi="Times New Roman" w:cs="Times New Roman"/>
          <w:noProof/>
          <w:spacing w:val="-2"/>
          <w:sz w:val="26"/>
          <w:szCs w:val="26"/>
          <w:lang w:val="en-US"/>
        </w:rPr>
        <w:t>; quy định rõ nhiệm vụ, quyền hạn về tổ chức bộ máy và chế độ công vụ.</w:t>
      </w:r>
      <w:r w:rsidR="00E93584" w:rsidRPr="00002D17">
        <w:rPr>
          <w:rFonts w:ascii="Times New Roman" w:eastAsia="Times New Roman" w:hAnsi="Times New Roman" w:cs="Times New Roman"/>
          <w:noProof/>
          <w:spacing w:val="-2"/>
          <w:sz w:val="26"/>
          <w:szCs w:val="26"/>
          <w:lang w:val="en-US"/>
        </w:rPr>
        <w:t xml:space="preserve"> </w:t>
      </w:r>
    </w:p>
    <w:p w14:paraId="6CE7330F" w14:textId="14CDF306" w:rsidR="00E93584" w:rsidRPr="00002D17" w:rsidRDefault="00E93584"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Bên cạnh đó, bổ sung thêm các quy định mới về thẩm quyền xây dựng, ban hành văn bản pháp luật (Điều </w:t>
      </w:r>
      <w:r w:rsidR="009C4A3A" w:rsidRPr="00002D17">
        <w:rPr>
          <w:rFonts w:ascii="Times New Roman" w:eastAsia="Times New Roman" w:hAnsi="Times New Roman" w:cs="Times New Roman"/>
          <w:noProof/>
          <w:sz w:val="26"/>
          <w:szCs w:val="26"/>
          <w:lang w:val="en-US"/>
        </w:rPr>
        <w:t>8</w:t>
      </w:r>
      <w:r w:rsidRPr="00002D17">
        <w:rPr>
          <w:rFonts w:ascii="Times New Roman" w:eastAsia="Times New Roman" w:hAnsi="Times New Roman" w:cs="Times New Roman"/>
          <w:noProof/>
          <w:sz w:val="26"/>
          <w:szCs w:val="26"/>
          <w:lang w:val="en-US"/>
        </w:rPr>
        <w:t xml:space="preserve">) </w:t>
      </w:r>
      <w:r w:rsidR="00BF3C89" w:rsidRPr="00002D17">
        <w:rPr>
          <w:rFonts w:ascii="Times New Roman" w:eastAsia="Times New Roman" w:hAnsi="Times New Roman" w:cs="Times New Roman"/>
          <w:noProof/>
          <w:sz w:val="26"/>
          <w:szCs w:val="26"/>
          <w:lang w:val="en-US"/>
        </w:rPr>
        <w:t xml:space="preserve">của chính quyền Thành phố Hà Nội nhằm phục vụ phát triển Thủ đô và tăng cường liên kết Vùng Thủ đô. Theo đó, </w:t>
      </w:r>
      <w:r w:rsidR="000936F4" w:rsidRPr="00002D17">
        <w:rPr>
          <w:rFonts w:ascii="Times New Roman" w:eastAsia="Times New Roman" w:hAnsi="Times New Roman" w:cs="Times New Roman"/>
          <w:noProof/>
          <w:sz w:val="26"/>
          <w:szCs w:val="26"/>
          <w:lang w:val="vi-VN"/>
        </w:rPr>
        <w:t>HĐND</w:t>
      </w:r>
      <w:r w:rsidR="009C4A3A" w:rsidRPr="00002D17">
        <w:rPr>
          <w:rFonts w:ascii="Times New Roman" w:eastAsia="Times New Roman" w:hAnsi="Times New Roman" w:cs="Times New Roman"/>
          <w:noProof/>
          <w:sz w:val="26"/>
          <w:szCs w:val="26"/>
          <w:lang w:val="en-US"/>
        </w:rPr>
        <w:t xml:space="preserve"> và Ủy ban nhân dân (UBND) </w:t>
      </w:r>
      <w:r w:rsidR="00BF3C89" w:rsidRPr="00002D17">
        <w:rPr>
          <w:rFonts w:ascii="Times New Roman" w:eastAsia="Times New Roman" w:hAnsi="Times New Roman" w:cs="Times New Roman"/>
          <w:noProof/>
          <w:sz w:val="26"/>
          <w:szCs w:val="26"/>
          <w:lang w:val="en-US"/>
        </w:rPr>
        <w:t xml:space="preserve">Thành phố được ban hành các quy định mới hoặc quy định khác với quy định của Chính phủ, Thủ tướng Chính phủ, bộ, cơ quan ngang bộ để thực hiện thẩm quyền của chính quyền địa phương theo Hiến pháp, luật và nghị quyết của Quốc hội. </w:t>
      </w:r>
      <w:r w:rsidR="000936F4" w:rsidRPr="00002D17">
        <w:rPr>
          <w:rFonts w:ascii="Times New Roman" w:eastAsia="Times New Roman" w:hAnsi="Times New Roman" w:cs="Times New Roman"/>
          <w:noProof/>
          <w:sz w:val="26"/>
          <w:szCs w:val="26"/>
          <w:lang w:val="vi-VN"/>
        </w:rPr>
        <w:t xml:space="preserve">UBND </w:t>
      </w:r>
      <w:r w:rsidR="00BF3C89" w:rsidRPr="00002D17">
        <w:rPr>
          <w:rFonts w:ascii="Times New Roman" w:eastAsia="Times New Roman" w:hAnsi="Times New Roman" w:cs="Times New Roman"/>
          <w:noProof/>
          <w:sz w:val="26"/>
          <w:szCs w:val="26"/>
          <w:lang w:val="en-US"/>
        </w:rPr>
        <w:t xml:space="preserve">Thành phố được ban hành quy chuẩn, tiêu chuẩn, định mức kinh tế – kỹ thuật, đơn giá và giá dịch vụ sự nghiệp áp dụng riêng cho Thủ đô, khác hoặc chưa được quy định ở trung ương. Việc ban hành các văn bản này phải bảo đảm đúng thẩm quyền, phù hợp với yêu cầu phát triển và đặc thù quản trị của Thủ đô; bảo đảm trật tự, an toàn xã hội, bảo vệ môi trường, sức khỏe cộng đồng, quốc phòng, an ninh và quyền, lợi ích hợp pháp của tổ chức, cá nhân; đồng thời có tiêu chí đánh giá, cơ chế giám sát, giải trình và phương án xử lý khi không đạt mục tiêu hoặc phát sinh rủi ro. Riêng đối với các quy định do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z w:val="26"/>
          <w:szCs w:val="26"/>
          <w:lang w:val="en-US"/>
        </w:rPr>
        <w:t xml:space="preserve"> </w:t>
      </w:r>
      <w:r w:rsidR="00BF3C89" w:rsidRPr="00002D17">
        <w:rPr>
          <w:rFonts w:ascii="Times New Roman" w:eastAsia="Times New Roman" w:hAnsi="Times New Roman" w:cs="Times New Roman"/>
          <w:noProof/>
          <w:sz w:val="26"/>
          <w:szCs w:val="26"/>
          <w:lang w:val="en-US"/>
        </w:rPr>
        <w:t>Thành phố ban hành, phải bảo đảm tính khả thi, tính tương thích với quy chuẩn, tiêu chuẩn quốc gia hoặc phù hợp với tiêu chuẩn, thông lệ quốc tế, không làm cản trở việc liên thông, kết nối kỹ thuật, quản lý và dữ liệu với hệ thống quốc gia và các địa phương khác.</w:t>
      </w:r>
    </w:p>
    <w:p w14:paraId="7C9EC320" w14:textId="7D65D183" w:rsidR="00BF3C89" w:rsidRPr="00002D17" w:rsidRDefault="00BF3C89" w:rsidP="009E6BFF">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en-US"/>
        </w:rPr>
        <w:t>Quy định về bảo đảm trật tự, an toàn Thủ đô (Điều 1</w:t>
      </w:r>
      <w:r w:rsidR="009C4A3A" w:rsidRPr="00002D17">
        <w:rPr>
          <w:rFonts w:ascii="Times New Roman" w:eastAsia="Times New Roman" w:hAnsi="Times New Roman" w:cs="Times New Roman"/>
          <w:noProof/>
          <w:spacing w:val="-2"/>
          <w:sz w:val="26"/>
          <w:szCs w:val="26"/>
          <w:lang w:val="en-US"/>
        </w:rPr>
        <w:t>1</w:t>
      </w:r>
      <w:r w:rsidRPr="00002D17">
        <w:rPr>
          <w:rFonts w:ascii="Times New Roman" w:eastAsia="Times New Roman" w:hAnsi="Times New Roman" w:cs="Times New Roman"/>
          <w:noProof/>
          <w:spacing w:val="-2"/>
          <w:sz w:val="26"/>
          <w:szCs w:val="26"/>
          <w:lang w:val="en-US"/>
        </w:rPr>
        <w:t xml:space="preserve">) </w:t>
      </w:r>
      <w:r w:rsidR="009E6BFF" w:rsidRPr="00002D17">
        <w:rPr>
          <w:rFonts w:ascii="Times New Roman" w:eastAsia="Times New Roman" w:hAnsi="Times New Roman" w:cs="Times New Roman"/>
          <w:noProof/>
          <w:spacing w:val="-2"/>
          <w:sz w:val="26"/>
          <w:szCs w:val="26"/>
          <w:lang w:val="en-US"/>
        </w:rPr>
        <w:t>xác định thẩm quyền của Hội đồng nhân dân Thành phố trong việc ban hành các biện pháp đặc thù bảo đảm trật tự, an toàn xã hội, bảo vệ môi trường và áp dụng biện pháp hành chính cấp bách trên địa bàn Thủ đô; Chủ tịch Ủy ban nhân dân các cấp quyết định áp dụng các biện pháp này theo quy định. Cho phép Hội đồng nhân dân Thành phố quy định mức xử phạt vi phạm hành chính cao hơn nhưng không quá 02 lần mức chung. Trong trường hợp cần thiết, Chủ tịch Ủy ban nhân dân các cấp được yêu cầu ngừng cung cấp điện, nước đối với công trình, cơ sở vi phạm nghiêm trọng về xây dựng, đất đai, phòng cháy, chữa cháy, môi trường hoặc thuộc diện phải di dời, phá dỡ. Quy định trách nhiệm của đơn vị cung cấp điện, nước và giao Hội đồng nhân dân Thành phố quy định chi tiết việc thực hiện.</w:t>
      </w:r>
    </w:p>
    <w:p w14:paraId="71B0AC6A" w14:textId="77777777" w:rsidR="006747A3" w:rsidRPr="00002D17" w:rsidRDefault="00A37DCC"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en-US"/>
        </w:rPr>
      </w:pPr>
      <w:r w:rsidRPr="00002D17">
        <w:rPr>
          <w:rFonts w:ascii="Times New Roman" w:eastAsia="Times New Roman" w:hAnsi="Times New Roman" w:cs="Times New Roman"/>
          <w:i/>
          <w:iCs/>
          <w:noProof/>
          <w:sz w:val="26"/>
          <w:szCs w:val="26"/>
          <w:lang w:val="vi-VN"/>
        </w:rPr>
        <w:t>c)</w:t>
      </w:r>
      <w:r w:rsidR="002F5EF9" w:rsidRPr="00002D17">
        <w:rPr>
          <w:rFonts w:ascii="Times New Roman" w:eastAsia="Times New Roman" w:hAnsi="Times New Roman" w:cs="Times New Roman"/>
          <w:i/>
          <w:iCs/>
          <w:noProof/>
          <w:sz w:val="26"/>
          <w:szCs w:val="26"/>
          <w:lang w:val="en-US"/>
        </w:rPr>
        <w:t xml:space="preserve"> </w:t>
      </w:r>
      <w:r w:rsidR="00BF3C89" w:rsidRPr="00002D17">
        <w:rPr>
          <w:rFonts w:ascii="Times New Roman" w:eastAsia="Times New Roman" w:hAnsi="Times New Roman" w:cs="Times New Roman"/>
          <w:i/>
          <w:iCs/>
          <w:noProof/>
          <w:sz w:val="26"/>
          <w:szCs w:val="26"/>
          <w:lang w:val="en-US"/>
        </w:rPr>
        <w:t>Quy hoạch, xây dựng và bảo vệ môi trường</w:t>
      </w:r>
    </w:p>
    <w:p w14:paraId="21D36036" w14:textId="77777777" w:rsidR="00BF3C89" w:rsidRPr="00002D17" w:rsidRDefault="00BF3C8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Trên cơ sở kế thừa và phát triển thêm các quy định tại Luật Thủ đô 2024, Chương III về quy hoạch, xây dựng và bảo vệ môi trường Thủ đô xác lập khuôn khổ pháp lý thống nhất cho việc phát triển Hà Nội theo Quy hoạch tổng thể Thủ đô, bảo đảm tính ổn định, dài hạn, phù hợp với quy hoạch quốc gia, quy hoạch vùng và yêu </w:t>
      </w:r>
      <w:r w:rsidRPr="00002D17">
        <w:rPr>
          <w:rFonts w:ascii="Times New Roman" w:eastAsia="Times New Roman" w:hAnsi="Times New Roman" w:cs="Times New Roman"/>
          <w:noProof/>
          <w:sz w:val="26"/>
          <w:szCs w:val="26"/>
          <w:lang w:val="en-US"/>
        </w:rPr>
        <w:lastRenderedPageBreak/>
        <w:t>cầu phát triển bền vững. Quy hoạch tổng thể Thủ đô là căn cứ pháp lý cao nhất để lập, thẩm định, phê duyệt các quy hoạch đô thị, nông thôn, quản lý đầu tư xây dựng, tổ chức không gian phát triển, bảo tồn di sản, bảo đảm quốc phòng, an ninh, kết nối hạ tầng và liên kết vùng. Chính quyền Thành phố được trao thẩm quyền chủ động trong phê duyệt, điều chỉnh quy hoạch, tổ chức lập quy hoạch, quyết định chỉ tiêu quy hoạch, kiến trúc đặc thù và bố trí nguồn lực thực hiện.</w:t>
      </w:r>
    </w:p>
    <w:p w14:paraId="451EBB47" w14:textId="77777777" w:rsidR="00BF3C89" w:rsidRPr="00002D17" w:rsidRDefault="00BF3C8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Các biện pháp bảo đảm thực hiện quy hoạch tập trung vào kiểm soát phát triển khu vực nội đô lịch sử, di dời các cơ sở, trụ sở không phù hợp quy hoạch, quản lý và sử dụng hiệu quả quỹ đất sau di dời, gắn phát triển hạ tầng giao thông với chỉnh trang đô thị, tái định cư tại chỗ và khai thác quỹ đất vùng phụ cận. Việc quản lý, khai thác không gian ngầm và không gian tầm thấp được thực hiện theo quy hoạch, bảo đảm quốc phòng, an ninh, an toàn, khuyến khích đầu tư và sử dụng hiệu quả tài nguyên không gian.</w:t>
      </w:r>
    </w:p>
    <w:p w14:paraId="47036D75" w14:textId="63DE1A8A" w:rsidR="00BF3C89" w:rsidRPr="00002D17" w:rsidRDefault="00BF3C8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Cải tạo, chỉnh trang, tái thiết đô thị được thực hiện theo dự án, bảo đảm phù hợp quy hoạch, bảo vệ di sản, nâng cao chất lượng sống, hài hòa lợi ích của Nhà nước, người dân và doanh nghiệp, với cơ chế đồng thuận cộng đồng, lựa chọn nhà đầu tư và thẩm quyền can thiệp của chính quyền trong trường hợp cấp bách. Phát triển đô thị và nhà ở theo mô hình đa trung tâm, đô thị xanh, thông minh, ưu tiên nhà ở xã hội, tái định cư và phát triển đô thị theo định hướng giao thông công cộng (TOD).</w:t>
      </w:r>
      <w:r w:rsidR="0077533B" w:rsidRPr="00002D17">
        <w:rPr>
          <w:rFonts w:ascii="Times New Roman" w:eastAsia="Times New Roman" w:hAnsi="Times New Roman" w:cs="Times New Roman"/>
          <w:noProof/>
          <w:sz w:val="26"/>
          <w:szCs w:val="26"/>
          <w:lang w:val="en-US"/>
        </w:rPr>
        <w:t xml:space="preserve"> Bên cạnh đó, quy định khi đầu tư xây dựng mới hoặc mở rộng trục đường bộ, đường sắt đô thị theo quy hoạch trên địa bàn Thành phố, cơ quan lập quy hoạch có trách nhiệm xác định vị trí, ranh giới, diện tích đất thu hồi trong vùng phụ cận để phục vụ cải tạo, chỉnh trang đô thị, tái định cư tại chỗ và phát triển nhà ở, thương mại, dịch vụ.</w:t>
      </w:r>
    </w:p>
    <w:p w14:paraId="698AF319" w14:textId="77777777" w:rsidR="006747A3" w:rsidRPr="00002D17" w:rsidRDefault="00BF3C8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Trong lĩnh vực giao thông và môi trường, </w:t>
      </w:r>
      <w:r w:rsidR="000936F4" w:rsidRPr="00002D17">
        <w:rPr>
          <w:rFonts w:ascii="Times New Roman" w:eastAsia="Times New Roman" w:hAnsi="Times New Roman" w:cs="Times New Roman"/>
          <w:noProof/>
          <w:sz w:val="26"/>
          <w:szCs w:val="26"/>
          <w:lang w:val="vi-VN"/>
        </w:rPr>
        <w:t>HĐND</w:t>
      </w:r>
      <w:r w:rsidR="000936F4" w:rsidRPr="00002D17">
        <w:rPr>
          <w:rFonts w:ascii="Times New Roman" w:eastAsia="Times New Roman" w:hAnsi="Times New Roman" w:cs="Times New Roman"/>
          <w:noProof/>
          <w:sz w:val="26"/>
          <w:szCs w:val="26"/>
          <w:lang w:val="en-US"/>
        </w:rPr>
        <w:t xml:space="preserve"> </w:t>
      </w:r>
      <w:r w:rsidRPr="00002D17">
        <w:rPr>
          <w:rFonts w:ascii="Times New Roman" w:eastAsia="Times New Roman" w:hAnsi="Times New Roman" w:cs="Times New Roman"/>
          <w:noProof/>
          <w:sz w:val="26"/>
          <w:szCs w:val="26"/>
          <w:lang w:val="en-US"/>
        </w:rPr>
        <w:t>Thành phố quyết định các chính sách huy động nguồn lực, phát triển vận tải công cộng khối lượng lớn, hạn chế phương tiện cá nhân và ứng dụng công nghệ cao trong quản lý giao thông. Công tác bảo vệ môi trường Thủ đô và Vùng Thủ đô được thực hiện theo nguyên tắc phát triển bền vững, kinh tế xanh, kinh tế tuần hoàn, tăng cường điều phối liên vùng, kiểm soát phát thải, quản lý chất thải, phát triển khu công nghiệp sinh thái và thành lập Trung tâm Điều phối môi trường vùng Thủ đô nhằm bảo đảm hiệu quả quản lý môi trường liên tỉnh, liên vùng.</w:t>
      </w:r>
    </w:p>
    <w:p w14:paraId="129CFEDF" w14:textId="77777777" w:rsidR="00BF3C89" w:rsidRPr="00002D17" w:rsidRDefault="00A37DCC"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en-US"/>
        </w:rPr>
      </w:pPr>
      <w:r w:rsidRPr="00002D17">
        <w:rPr>
          <w:rFonts w:ascii="Times New Roman" w:eastAsia="Times New Roman" w:hAnsi="Times New Roman" w:cs="Times New Roman"/>
          <w:i/>
          <w:iCs/>
          <w:noProof/>
          <w:sz w:val="26"/>
          <w:szCs w:val="26"/>
          <w:lang w:val="vi-VN"/>
        </w:rPr>
        <w:t>d)</w:t>
      </w:r>
      <w:r w:rsidR="00BF3C89" w:rsidRPr="00002D17">
        <w:rPr>
          <w:rFonts w:ascii="Times New Roman" w:eastAsia="Times New Roman" w:hAnsi="Times New Roman" w:cs="Times New Roman"/>
          <w:i/>
          <w:iCs/>
          <w:noProof/>
          <w:sz w:val="26"/>
          <w:szCs w:val="26"/>
          <w:lang w:val="en-US"/>
        </w:rPr>
        <w:t xml:space="preserve"> Phát triển văn hóa – xã hội</w:t>
      </w:r>
    </w:p>
    <w:p w14:paraId="2BEA5CFF" w14:textId="1AFA53F1" w:rsidR="00BF3C89" w:rsidRPr="00002D17" w:rsidRDefault="0019183B"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Q</w:t>
      </w:r>
      <w:r w:rsidR="00BF3C89" w:rsidRPr="00002D17">
        <w:rPr>
          <w:rFonts w:ascii="Times New Roman" w:eastAsia="Times New Roman" w:hAnsi="Times New Roman" w:cs="Times New Roman"/>
          <w:noProof/>
          <w:sz w:val="26"/>
          <w:szCs w:val="26"/>
          <w:lang w:val="en-US"/>
        </w:rPr>
        <w:t xml:space="preserve">uy định về phát triển văn hóa, thể thao, du lịch </w:t>
      </w:r>
      <w:r w:rsidRPr="00002D17">
        <w:rPr>
          <w:rFonts w:ascii="Times New Roman" w:eastAsia="Times New Roman" w:hAnsi="Times New Roman" w:cs="Times New Roman"/>
          <w:noProof/>
          <w:sz w:val="26"/>
          <w:szCs w:val="26"/>
          <w:lang w:val="en-US"/>
        </w:rPr>
        <w:t>(</w:t>
      </w:r>
      <w:r w:rsidR="00BF3C89" w:rsidRPr="00002D17">
        <w:rPr>
          <w:rFonts w:ascii="Times New Roman" w:eastAsia="Times New Roman" w:hAnsi="Times New Roman" w:cs="Times New Roman"/>
          <w:noProof/>
          <w:sz w:val="26"/>
          <w:szCs w:val="26"/>
          <w:lang w:val="en-US"/>
        </w:rPr>
        <w:t xml:space="preserve">Điều </w:t>
      </w:r>
      <w:r w:rsidR="0077533B" w:rsidRPr="00002D17">
        <w:rPr>
          <w:rFonts w:ascii="Times New Roman" w:eastAsia="Times New Roman" w:hAnsi="Times New Roman" w:cs="Times New Roman"/>
          <w:noProof/>
          <w:sz w:val="26"/>
          <w:szCs w:val="26"/>
          <w:lang w:val="en-US"/>
        </w:rPr>
        <w:t>18</w:t>
      </w:r>
      <w:r w:rsidRPr="00002D17">
        <w:rPr>
          <w:rFonts w:ascii="Times New Roman" w:eastAsia="Times New Roman" w:hAnsi="Times New Roman" w:cs="Times New Roman"/>
          <w:noProof/>
          <w:sz w:val="26"/>
          <w:szCs w:val="26"/>
          <w:lang w:val="en-US"/>
        </w:rPr>
        <w:t>)</w:t>
      </w:r>
      <w:r w:rsidR="0077533B" w:rsidRPr="00002D17">
        <w:rPr>
          <w:rFonts w:ascii="Times New Roman" w:eastAsia="Times New Roman" w:hAnsi="Times New Roman" w:cs="Times New Roman"/>
          <w:noProof/>
          <w:sz w:val="26"/>
          <w:szCs w:val="26"/>
          <w:lang w:val="en-US"/>
        </w:rPr>
        <w:t xml:space="preserve"> </w:t>
      </w:r>
      <w:r w:rsidR="00987272" w:rsidRPr="00002D17">
        <w:rPr>
          <w:rFonts w:ascii="Times New Roman" w:eastAsia="Times New Roman" w:hAnsi="Times New Roman" w:cs="Times New Roman"/>
          <w:noProof/>
          <w:sz w:val="26"/>
          <w:szCs w:val="26"/>
          <w:lang w:val="en-US"/>
        </w:rPr>
        <w:t xml:space="preserve">định hướng bảo vệ và phát triển văn hóa Thủ đô tương xứng với truyền thống nghìn năm Thăng Long – Hà Nội, xây dựng Hà Nội là trung tâm văn hóa tiêu biểu của cả nước và hình mẫu văn hóa người Hà Nội. Trong đó HĐND Thành phố có thẩm quyền ban hành danh mục di sản, khu vực, công trình kiến trúc có giá trị; quyết định chính sách huy động nguồn lực xã hội hóa, chế độ chi ngân sách, cơ chế tôn vinh cá nhân tiêu biểu và phát triển công nghiệp văn hóa. Giao UBND Thành phố quy định yêu cầu quản lý, bảo vệ, trùng tu, </w:t>
      </w:r>
      <w:r w:rsidR="00987272" w:rsidRPr="00002D17">
        <w:rPr>
          <w:rFonts w:ascii="Times New Roman" w:eastAsia="Times New Roman" w:hAnsi="Times New Roman" w:cs="Times New Roman"/>
          <w:noProof/>
          <w:sz w:val="26"/>
          <w:szCs w:val="26"/>
          <w:lang w:val="en-US"/>
        </w:rPr>
        <w:lastRenderedPageBreak/>
        <w:t>khai thác công trình kiến trúc có giá trị và thực hiện quản lý, cấp phép các hoạt động văn hóa, du lịch theo thẩm quyền</w:t>
      </w:r>
      <w:r w:rsidR="0077533B" w:rsidRPr="00002D17">
        <w:rPr>
          <w:rFonts w:ascii="Times New Roman" w:eastAsia="Times New Roman" w:hAnsi="Times New Roman" w:cs="Times New Roman"/>
          <w:noProof/>
          <w:sz w:val="26"/>
          <w:szCs w:val="26"/>
          <w:lang w:val="en-US"/>
        </w:rPr>
        <w:t>.</w:t>
      </w:r>
    </w:p>
    <w:p w14:paraId="58FE6E03" w14:textId="261121BC" w:rsidR="00BF3C89" w:rsidRPr="00002D17" w:rsidRDefault="00BF3C8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Quy định về phát triển giáo dục, đào tạo (Điều </w:t>
      </w:r>
      <w:r w:rsidR="0077533B" w:rsidRPr="00002D17">
        <w:rPr>
          <w:rFonts w:ascii="Times New Roman" w:eastAsia="Times New Roman" w:hAnsi="Times New Roman" w:cs="Times New Roman"/>
          <w:noProof/>
          <w:sz w:val="26"/>
          <w:szCs w:val="26"/>
          <w:lang w:val="en-US"/>
        </w:rPr>
        <w:t>19</w:t>
      </w:r>
      <w:r w:rsidRPr="00002D17">
        <w:rPr>
          <w:rFonts w:ascii="Times New Roman" w:eastAsia="Times New Roman" w:hAnsi="Times New Roman" w:cs="Times New Roman"/>
          <w:noProof/>
          <w:sz w:val="26"/>
          <w:szCs w:val="26"/>
          <w:lang w:val="en-US"/>
        </w:rPr>
        <w:t>) thể hiện định hướng xây dựng Thủ đô là trung tâm giáo dục, đào tạo chất lượng cao, có khả năng dẫn dắt đổi mới sáng tạo, chuyển đổi số và hội nhập quốc tế. Việc cho phép triển khai các mô hình giáo dục đa cấp, chất lượng cao, trường chuyên, liên kết giáo dục với nước ngoài cùng với phân cấp mạnh thẩm quyền quản lý, cấp phép, ban hành chương trình giáo dục đã tạo hành lang pháp lý linh hoạt, phù hợp với đặc thù đô thị lớn. Các cơ chế này góp phần nâng cao chất lượng nguồn nhân lực, đáp ứng yêu cầu phát triển nhanh và bền vững của Thủ đô trong bối cảnh cạnh tranh khu vực và toàn cầu.</w:t>
      </w:r>
    </w:p>
    <w:p w14:paraId="33CF5EF4" w14:textId="315CA30D" w:rsidR="00BF3C89" w:rsidRPr="00002D17" w:rsidRDefault="0019183B"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Q</w:t>
      </w:r>
      <w:r w:rsidR="00BF3C89" w:rsidRPr="00002D17">
        <w:rPr>
          <w:rFonts w:ascii="Times New Roman" w:eastAsia="Times New Roman" w:hAnsi="Times New Roman" w:cs="Times New Roman"/>
          <w:noProof/>
          <w:sz w:val="26"/>
          <w:szCs w:val="26"/>
          <w:lang w:val="en-US"/>
        </w:rPr>
        <w:t xml:space="preserve">uy định về phát triển hệ thống y tế và an sinh xã hội </w:t>
      </w:r>
      <w:r w:rsidRPr="00002D17">
        <w:rPr>
          <w:rFonts w:ascii="Times New Roman" w:eastAsia="Times New Roman" w:hAnsi="Times New Roman" w:cs="Times New Roman"/>
          <w:noProof/>
          <w:sz w:val="26"/>
          <w:szCs w:val="26"/>
          <w:lang w:val="en-US"/>
        </w:rPr>
        <w:t>(Điều 2</w:t>
      </w:r>
      <w:r w:rsidR="008C172B" w:rsidRPr="00002D17">
        <w:rPr>
          <w:rFonts w:ascii="Times New Roman" w:eastAsia="Times New Roman" w:hAnsi="Times New Roman" w:cs="Times New Roman"/>
          <w:noProof/>
          <w:sz w:val="26"/>
          <w:szCs w:val="26"/>
          <w:lang w:val="en-US"/>
        </w:rPr>
        <w:t>0</w:t>
      </w:r>
      <w:r w:rsidRPr="00002D17">
        <w:rPr>
          <w:rFonts w:ascii="Times New Roman" w:eastAsia="Times New Roman" w:hAnsi="Times New Roman" w:cs="Times New Roman"/>
          <w:noProof/>
          <w:sz w:val="26"/>
          <w:szCs w:val="26"/>
          <w:lang w:val="en-US"/>
        </w:rPr>
        <w:t xml:space="preserve">) </w:t>
      </w:r>
      <w:r w:rsidR="00BF3C89" w:rsidRPr="00002D17">
        <w:rPr>
          <w:rFonts w:ascii="Times New Roman" w:eastAsia="Times New Roman" w:hAnsi="Times New Roman" w:cs="Times New Roman"/>
          <w:noProof/>
          <w:sz w:val="26"/>
          <w:szCs w:val="26"/>
          <w:lang w:val="en-US"/>
        </w:rPr>
        <w:t>thể hiện mục tiêu xây dựng hệ thống y tế Thủ đô hiện đại, tiên phong trong ứng dụng công nghệ cao, chuyển đổi số và đóng vai trò hạt nhân của vùng Thủ đô. Việc phân cấp thẩm quyền cho Thành phố trong phê duyệt kỹ thuật y tế, cấp phép hành nghề, quyết định giá dịch vụ y tế và chính sách hỗ trợ tài chính tạo điều kiện nâng cao chất lượng dịch vụ chăm sóc sức khỏe nhân dân. Đồng thời, cơ chế mở rộng chính sách an sinh xã hội, nâng mức thụ hưởng, ưu tiên nhóm yếu thế đã góp phần bảo đảm tiến bộ, công bằng xã hội, tăng cường khả năng chống chịu và thích ứng của Thủ đô trước các rủi ro kinh tế – xã hội.</w:t>
      </w:r>
    </w:p>
    <w:p w14:paraId="357A85C4" w14:textId="77777777" w:rsidR="0019183B" w:rsidRPr="00002D17" w:rsidRDefault="00BE720E"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en-US"/>
        </w:rPr>
      </w:pPr>
      <w:r w:rsidRPr="00002D17">
        <w:rPr>
          <w:rFonts w:ascii="Times New Roman" w:eastAsia="Times New Roman" w:hAnsi="Times New Roman" w:cs="Times New Roman"/>
          <w:i/>
          <w:iCs/>
          <w:noProof/>
          <w:sz w:val="26"/>
          <w:szCs w:val="26"/>
          <w:lang w:val="vi-VN"/>
        </w:rPr>
        <w:t>đ</w:t>
      </w:r>
      <w:r w:rsidR="00A37DCC" w:rsidRPr="00002D17">
        <w:rPr>
          <w:rFonts w:ascii="Times New Roman" w:eastAsia="Times New Roman" w:hAnsi="Times New Roman" w:cs="Times New Roman"/>
          <w:i/>
          <w:iCs/>
          <w:noProof/>
          <w:sz w:val="26"/>
          <w:szCs w:val="26"/>
          <w:lang w:val="vi-VN"/>
        </w:rPr>
        <w:t>)</w:t>
      </w:r>
      <w:r w:rsidR="0019183B" w:rsidRPr="00002D17">
        <w:rPr>
          <w:rFonts w:ascii="Times New Roman" w:eastAsia="Times New Roman" w:hAnsi="Times New Roman" w:cs="Times New Roman"/>
          <w:i/>
          <w:iCs/>
          <w:noProof/>
          <w:sz w:val="26"/>
          <w:szCs w:val="26"/>
          <w:lang w:val="en-US"/>
        </w:rPr>
        <w:t xml:space="preserve"> Phát triển khoa học công nghệ, đổi mới sáng tạo và chuyển đổi số</w:t>
      </w:r>
    </w:p>
    <w:p w14:paraId="386A82DA" w14:textId="62149D0E" w:rsidR="0019183B" w:rsidRPr="00002D17" w:rsidRDefault="00EB43FF"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noProof/>
          <w:sz w:val="26"/>
          <w:szCs w:val="26"/>
          <w:lang w:val="vi-VN"/>
        </w:rPr>
        <w:t xml:space="preserve">- </w:t>
      </w:r>
      <w:r w:rsidRPr="00002D17">
        <w:rPr>
          <w:rFonts w:ascii="Times New Roman" w:eastAsia="Times New Roman" w:hAnsi="Times New Roman" w:cs="Times New Roman"/>
          <w:noProof/>
          <w:sz w:val="26"/>
          <w:szCs w:val="26"/>
          <w:lang w:val="en-US"/>
        </w:rPr>
        <w:t xml:space="preserve">Quy định </w:t>
      </w:r>
      <w:r w:rsidRPr="00002D17">
        <w:rPr>
          <w:rFonts w:ascii="Times New Roman" w:eastAsia="Times New Roman" w:hAnsi="Times New Roman" w:cs="Times New Roman"/>
          <w:noProof/>
          <w:sz w:val="26"/>
          <w:szCs w:val="26"/>
          <w:lang w:val="vi-VN"/>
        </w:rPr>
        <w:t>c</w:t>
      </w:r>
      <w:r w:rsidR="0019183B" w:rsidRPr="00002D17">
        <w:rPr>
          <w:rFonts w:ascii="Times New Roman" w:eastAsia="Times New Roman" w:hAnsi="Times New Roman" w:cs="Times New Roman"/>
          <w:noProof/>
          <w:sz w:val="26"/>
          <w:szCs w:val="26"/>
          <w:lang w:val="en-US"/>
        </w:rPr>
        <w:t>hính sách chung phát triển khoa học, công nghệ, đổi mới sáng tạo và chuyển đổi số</w:t>
      </w:r>
      <w:r w:rsidRPr="00002D17">
        <w:rPr>
          <w:rFonts w:ascii="Times New Roman" w:eastAsia="Times New Roman" w:hAnsi="Times New Roman" w:cs="Times New Roman"/>
          <w:noProof/>
          <w:sz w:val="26"/>
          <w:szCs w:val="26"/>
          <w:lang w:val="vi-VN"/>
        </w:rPr>
        <w:t xml:space="preserve"> (</w:t>
      </w:r>
      <w:r w:rsidRPr="00002D17">
        <w:rPr>
          <w:rFonts w:ascii="Times New Roman" w:eastAsia="Times New Roman" w:hAnsi="Times New Roman" w:cs="Times New Roman"/>
          <w:noProof/>
          <w:sz w:val="26"/>
          <w:szCs w:val="26"/>
          <w:lang w:val="en-US"/>
        </w:rPr>
        <w:t>Điều 2</w:t>
      </w:r>
      <w:r w:rsidR="008C172B" w:rsidRPr="00002D17">
        <w:rPr>
          <w:rFonts w:ascii="Times New Roman" w:eastAsia="Times New Roman" w:hAnsi="Times New Roman" w:cs="Times New Roman"/>
          <w:noProof/>
          <w:sz w:val="26"/>
          <w:szCs w:val="26"/>
          <w:lang w:val="en-US"/>
        </w:rPr>
        <w:t>1</w:t>
      </w:r>
      <w:r w:rsidRPr="00002D17">
        <w:rPr>
          <w:rFonts w:ascii="Times New Roman" w:eastAsia="Times New Roman" w:hAnsi="Times New Roman" w:cs="Times New Roman"/>
          <w:noProof/>
          <w:sz w:val="26"/>
          <w:szCs w:val="26"/>
          <w:lang w:val="vi-VN"/>
        </w:rPr>
        <w:t xml:space="preserve">) </w:t>
      </w:r>
      <w:r w:rsidR="0019183B" w:rsidRPr="00002D17">
        <w:rPr>
          <w:rFonts w:ascii="Times New Roman" w:eastAsia="Times New Roman" w:hAnsi="Times New Roman" w:cs="Times New Roman"/>
          <w:noProof/>
          <w:sz w:val="26"/>
          <w:szCs w:val="26"/>
          <w:lang w:val="en-US"/>
        </w:rPr>
        <w:t xml:space="preserve">định hướng phát triển Thủ đô trở thành trung tâm hàng đầu về khoa học, công nghệ, đổi mới sáng tạo và chuyển đổi số; phân định thẩm quyền của </w:t>
      </w:r>
      <w:r w:rsidR="000936F4" w:rsidRPr="00002D17">
        <w:rPr>
          <w:rFonts w:ascii="Times New Roman" w:eastAsia="Times New Roman" w:hAnsi="Times New Roman" w:cs="Times New Roman"/>
          <w:noProof/>
          <w:sz w:val="26"/>
          <w:szCs w:val="26"/>
          <w:lang w:val="vi-VN"/>
        </w:rPr>
        <w:t>HĐND</w:t>
      </w:r>
      <w:r w:rsidR="000936F4" w:rsidRPr="00002D17">
        <w:rPr>
          <w:rFonts w:ascii="Times New Roman" w:eastAsia="Times New Roman" w:hAnsi="Times New Roman" w:cs="Times New Roman"/>
          <w:noProof/>
          <w:sz w:val="26"/>
          <w:szCs w:val="26"/>
          <w:lang w:val="en-US"/>
        </w:rPr>
        <w:t xml:space="preserve"> </w:t>
      </w:r>
      <w:r w:rsidR="0019183B" w:rsidRPr="00002D17">
        <w:rPr>
          <w:rFonts w:ascii="Times New Roman" w:eastAsia="Times New Roman" w:hAnsi="Times New Roman" w:cs="Times New Roman"/>
          <w:noProof/>
          <w:sz w:val="26"/>
          <w:szCs w:val="26"/>
          <w:lang w:val="en-US"/>
        </w:rPr>
        <w:t xml:space="preserve">Thành phố trong việc quy định mô hình tổ chức, quản lý nhiệm vụ, cơ chế chấp nhận rủi ro; giao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z w:val="26"/>
          <w:szCs w:val="26"/>
          <w:lang w:val="en-US"/>
        </w:rPr>
        <w:t xml:space="preserve"> </w:t>
      </w:r>
      <w:r w:rsidR="0019183B" w:rsidRPr="00002D17">
        <w:rPr>
          <w:rFonts w:ascii="Times New Roman" w:eastAsia="Times New Roman" w:hAnsi="Times New Roman" w:cs="Times New Roman"/>
          <w:noProof/>
          <w:sz w:val="26"/>
          <w:szCs w:val="26"/>
          <w:lang w:val="en-US"/>
        </w:rPr>
        <w:t>Thành phố thẩm quyền thành lập, quản lý tổ chức khoa học – công nghệ và thực hiện đăng ký, bảo hộ quyền sở hữu công nghiệp mang địa danh Thủ đô.</w:t>
      </w:r>
    </w:p>
    <w:p w14:paraId="692AA615" w14:textId="54C431B9" w:rsidR="0019183B" w:rsidRPr="00002D17" w:rsidRDefault="00EB43FF" w:rsidP="008C172B">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noProof/>
          <w:sz w:val="26"/>
          <w:szCs w:val="26"/>
          <w:lang w:val="vi-VN"/>
        </w:rPr>
        <w:t xml:space="preserve">- </w:t>
      </w:r>
      <w:r w:rsidR="008C172B" w:rsidRPr="00002D17">
        <w:rPr>
          <w:rFonts w:ascii="Times New Roman" w:eastAsia="Times New Roman" w:hAnsi="Times New Roman" w:cs="Times New Roman"/>
          <w:noProof/>
          <w:sz w:val="26"/>
          <w:szCs w:val="26"/>
          <w:lang w:val="en-US"/>
        </w:rPr>
        <w:t xml:space="preserve">Điều 22 quy định chính sách đầu tư, hỗ trợ và khuyến khích phát triển khoa học, công nghệ, đổi mới sáng tạo và chuyển đổi số của Thủ đô theo cơ chế tài chính linh hoạt, lấy kết quả làm căn cứ phân bổ và quyết toán ngân sách. Ngân sách Thành phố được sử dụng theo cơ chế quỹ, khoán chi toàn diện, chi theo nhiệm vụ, chương trình và kết quả đầu ra; sản phẩm, kết quả nhiệm vụ khoa học và công nghệ sử dụng ngân sách được chuyển giao không bồi hoàn. Bên cạnh đó quy định thành lập Quỹ phát triển khoa học, công nghệ, đổi mới sáng tạo của Thành phố từ ngân sách cấp hằng năm và các nguồn hợp pháp khác; đồng thời thành lập Quỹ đầu tư mạo hiểm có sử dụng ngân sách nhà nước, hoạt động theo nguyên tắc thị trường, chấp nhận rủi ro. Về ưu đãi, quy định miễn thuế thu nhập cá nhân, thuế thu nhập doanh nghiệp đối với một số khoản thu nhập từ hoạt động khoa học, công nghệ, đổi mới sáng tạo và chuyển đổi số; cho phép doanh nghiệp trích tối đa 25% thu nhập tính thuế để lập quỹ phát triển </w:t>
      </w:r>
      <w:r w:rsidR="008C172B" w:rsidRPr="00002D17">
        <w:rPr>
          <w:rFonts w:ascii="Times New Roman" w:eastAsia="Times New Roman" w:hAnsi="Times New Roman" w:cs="Times New Roman"/>
          <w:noProof/>
          <w:sz w:val="26"/>
          <w:szCs w:val="26"/>
          <w:lang w:val="en-US"/>
        </w:rPr>
        <w:lastRenderedPageBreak/>
        <w:t>khoa học, công nghệ; miễn thuế thu nhập doanh nghiệp trong 05 năm đối với doanh nghiệp đổi mới sáng tạo, khởi nghiệp sáng tạo và tổ chức liên quan; áp dụng mức khấu trừ chi phí tối thiểu 200% khi xác định thu nhập chịu thuế đối với hoạt động đầu tư cho khoa học, công nghệ, đổi mới sáng tạo và chuyển đổi số.</w:t>
      </w:r>
    </w:p>
    <w:p w14:paraId="24325902" w14:textId="72824D4A" w:rsidR="0019183B" w:rsidRPr="00002D17" w:rsidRDefault="00EB43FF"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noProof/>
          <w:sz w:val="26"/>
          <w:szCs w:val="26"/>
          <w:lang w:val="vi-VN"/>
        </w:rPr>
        <w:t xml:space="preserve">- </w:t>
      </w:r>
      <w:r w:rsidR="0019183B" w:rsidRPr="00002D17">
        <w:rPr>
          <w:rFonts w:ascii="Times New Roman" w:eastAsia="Times New Roman" w:hAnsi="Times New Roman" w:cs="Times New Roman"/>
          <w:noProof/>
          <w:sz w:val="26"/>
          <w:szCs w:val="26"/>
          <w:lang w:val="en-US"/>
        </w:rPr>
        <w:t xml:space="preserve">Quy định cơ chế thử nghiệm có kiểm soát </w:t>
      </w:r>
      <w:r w:rsidRPr="00002D17">
        <w:rPr>
          <w:rFonts w:ascii="Times New Roman" w:eastAsia="Times New Roman" w:hAnsi="Times New Roman" w:cs="Times New Roman"/>
          <w:noProof/>
          <w:sz w:val="26"/>
          <w:szCs w:val="26"/>
          <w:lang w:val="vi-VN"/>
        </w:rPr>
        <w:t>(Điều 2</w:t>
      </w:r>
      <w:r w:rsidR="008C172B" w:rsidRPr="00002D17">
        <w:rPr>
          <w:rFonts w:ascii="Times New Roman" w:eastAsia="Times New Roman" w:hAnsi="Times New Roman" w:cs="Times New Roman"/>
          <w:noProof/>
          <w:sz w:val="26"/>
          <w:szCs w:val="26"/>
          <w:lang w:val="en-US"/>
        </w:rPr>
        <w:t>3</w:t>
      </w:r>
      <w:r w:rsidRPr="00002D17">
        <w:rPr>
          <w:rFonts w:ascii="Times New Roman" w:eastAsia="Times New Roman" w:hAnsi="Times New Roman" w:cs="Times New Roman"/>
          <w:noProof/>
          <w:sz w:val="26"/>
          <w:szCs w:val="26"/>
          <w:lang w:val="vi-VN"/>
        </w:rPr>
        <w:t xml:space="preserve">) </w:t>
      </w:r>
      <w:r w:rsidR="0019183B" w:rsidRPr="00002D17">
        <w:rPr>
          <w:rFonts w:ascii="Times New Roman" w:eastAsia="Times New Roman" w:hAnsi="Times New Roman" w:cs="Times New Roman"/>
          <w:noProof/>
          <w:sz w:val="26"/>
          <w:szCs w:val="26"/>
          <w:lang w:val="en-US"/>
        </w:rPr>
        <w:t xml:space="preserve">đối với công nghệ, mô hình, sản phẩm, dịch vụ mới; giao </w:t>
      </w:r>
      <w:r w:rsidR="000936F4" w:rsidRPr="00002D17">
        <w:rPr>
          <w:rFonts w:ascii="Times New Roman" w:eastAsia="Times New Roman" w:hAnsi="Times New Roman" w:cs="Times New Roman"/>
          <w:noProof/>
          <w:sz w:val="26"/>
          <w:szCs w:val="26"/>
          <w:lang w:val="vi-VN"/>
        </w:rPr>
        <w:t>HĐND</w:t>
      </w:r>
      <w:r w:rsidR="000936F4" w:rsidRPr="00002D17">
        <w:rPr>
          <w:rFonts w:ascii="Times New Roman" w:eastAsia="Times New Roman" w:hAnsi="Times New Roman" w:cs="Times New Roman"/>
          <w:noProof/>
          <w:sz w:val="26"/>
          <w:szCs w:val="26"/>
          <w:lang w:val="en-US"/>
        </w:rPr>
        <w:t xml:space="preserve"> </w:t>
      </w:r>
      <w:r w:rsidR="0019183B" w:rsidRPr="00002D17">
        <w:rPr>
          <w:rFonts w:ascii="Times New Roman" w:eastAsia="Times New Roman" w:hAnsi="Times New Roman" w:cs="Times New Roman"/>
          <w:noProof/>
          <w:sz w:val="26"/>
          <w:szCs w:val="26"/>
          <w:lang w:val="en-US"/>
        </w:rPr>
        <w:t xml:space="preserve">Thành phố ban hành tiêu chí, phạm vi miễn áp dụng pháp luật, cơ chế kiểm soát và chính sách hỗ trợ; giao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z w:val="26"/>
          <w:szCs w:val="26"/>
          <w:lang w:val="en-US"/>
        </w:rPr>
        <w:t xml:space="preserve"> </w:t>
      </w:r>
      <w:r w:rsidR="0019183B" w:rsidRPr="00002D17">
        <w:rPr>
          <w:rFonts w:ascii="Times New Roman" w:eastAsia="Times New Roman" w:hAnsi="Times New Roman" w:cs="Times New Roman"/>
          <w:noProof/>
          <w:sz w:val="26"/>
          <w:szCs w:val="26"/>
          <w:lang w:val="en-US"/>
        </w:rPr>
        <w:t>Thành phố tổ chức, quản lý, cho phép và giám sát quá trình thử nghiệm, định kỳ báo cáo và kiến nghị hoàn thiện pháp luật.</w:t>
      </w:r>
    </w:p>
    <w:p w14:paraId="3A8D725A" w14:textId="127383FC" w:rsidR="0019183B" w:rsidRPr="00002D17" w:rsidRDefault="00EB43FF"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vi-VN"/>
        </w:rPr>
        <w:t xml:space="preserve">- </w:t>
      </w:r>
      <w:r w:rsidR="0019183B" w:rsidRPr="00002D17">
        <w:rPr>
          <w:rFonts w:ascii="Times New Roman" w:eastAsia="Times New Roman" w:hAnsi="Times New Roman" w:cs="Times New Roman"/>
          <w:noProof/>
          <w:sz w:val="26"/>
          <w:szCs w:val="26"/>
          <w:lang w:val="en-US"/>
        </w:rPr>
        <w:t>Quy định chính sách phát triển các khu công nghệ cao trên địa bàn Thành phố</w:t>
      </w:r>
      <w:r w:rsidRPr="00002D17">
        <w:rPr>
          <w:rFonts w:ascii="Times New Roman" w:eastAsia="Times New Roman" w:hAnsi="Times New Roman" w:cs="Times New Roman"/>
          <w:noProof/>
          <w:sz w:val="26"/>
          <w:szCs w:val="26"/>
          <w:lang w:val="vi-VN"/>
        </w:rPr>
        <w:t xml:space="preserve"> (Điều 2</w:t>
      </w:r>
      <w:r w:rsidR="008C172B" w:rsidRPr="00002D17">
        <w:rPr>
          <w:rFonts w:ascii="Times New Roman" w:eastAsia="Times New Roman" w:hAnsi="Times New Roman" w:cs="Times New Roman"/>
          <w:noProof/>
          <w:sz w:val="26"/>
          <w:szCs w:val="26"/>
          <w:lang w:val="en-US"/>
        </w:rPr>
        <w:t>4</w:t>
      </w:r>
      <w:r w:rsidRPr="00002D17">
        <w:rPr>
          <w:rFonts w:ascii="Times New Roman" w:eastAsia="Times New Roman" w:hAnsi="Times New Roman" w:cs="Times New Roman"/>
          <w:noProof/>
          <w:sz w:val="26"/>
          <w:szCs w:val="26"/>
          <w:lang w:val="vi-VN"/>
        </w:rPr>
        <w:t>)</w:t>
      </w:r>
      <w:r w:rsidR="0019183B" w:rsidRPr="00002D17">
        <w:rPr>
          <w:rFonts w:ascii="Times New Roman" w:eastAsia="Times New Roman" w:hAnsi="Times New Roman" w:cs="Times New Roman"/>
          <w:noProof/>
          <w:sz w:val="26"/>
          <w:szCs w:val="26"/>
          <w:lang w:val="en-US"/>
        </w:rPr>
        <w:t>; xác định Khu công nghệ cao Hòa Lạc là khu trọng điểm quốc gia và Thủ đô về nghiên cứu, phát triển, thử nghiệm và đổi mới sáng tạo; cho phép áp dụng cơ chế đầu tư, đất đai, hạ tầng và chính sách đặc thù; xác lập vai trò của Ban Quản lý các khu công nghệ cao và khu công nghiệp Thành phố trong tổ chức thực hiện.</w:t>
      </w:r>
    </w:p>
    <w:p w14:paraId="5F68AB41" w14:textId="7F2D430B" w:rsidR="0019183B" w:rsidRPr="00002D17" w:rsidRDefault="00EB43FF"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vi-VN"/>
        </w:rPr>
      </w:pPr>
      <w:r w:rsidRPr="00002D17">
        <w:rPr>
          <w:rFonts w:ascii="Times New Roman" w:eastAsia="Times New Roman" w:hAnsi="Times New Roman" w:cs="Times New Roman"/>
          <w:i/>
          <w:iCs/>
          <w:noProof/>
          <w:sz w:val="26"/>
          <w:szCs w:val="26"/>
          <w:lang w:val="vi-VN"/>
        </w:rPr>
        <w:t>e)</w:t>
      </w:r>
      <w:r w:rsidR="0019183B" w:rsidRPr="00002D17">
        <w:rPr>
          <w:rFonts w:ascii="Times New Roman" w:eastAsia="Times New Roman" w:hAnsi="Times New Roman" w:cs="Times New Roman"/>
          <w:i/>
          <w:iCs/>
          <w:noProof/>
          <w:sz w:val="26"/>
          <w:szCs w:val="26"/>
          <w:lang w:val="en-US"/>
        </w:rPr>
        <w:t xml:space="preserve"> </w:t>
      </w:r>
      <w:r w:rsidR="008C172B" w:rsidRPr="00002D17">
        <w:rPr>
          <w:rFonts w:ascii="Times New Roman" w:eastAsia="Times New Roman" w:hAnsi="Times New Roman" w:cs="Times New Roman"/>
          <w:i/>
          <w:iCs/>
          <w:noProof/>
          <w:sz w:val="26"/>
          <w:szCs w:val="26"/>
          <w:lang w:val="en-US"/>
        </w:rPr>
        <w:t>N</w:t>
      </w:r>
      <w:r w:rsidR="0019183B" w:rsidRPr="00002D17">
        <w:rPr>
          <w:rFonts w:ascii="Times New Roman" w:eastAsia="Times New Roman" w:hAnsi="Times New Roman" w:cs="Times New Roman"/>
          <w:i/>
          <w:iCs/>
          <w:noProof/>
          <w:sz w:val="26"/>
          <w:szCs w:val="26"/>
          <w:lang w:val="en-US"/>
        </w:rPr>
        <w:t>guồn lực phát triển Thủ đô</w:t>
      </w:r>
    </w:p>
    <w:p w14:paraId="4D7EBE2B" w14:textId="77049574" w:rsidR="00A37DCC" w:rsidRPr="00002D17" w:rsidRDefault="00EB43FF" w:rsidP="009205B4">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t xml:space="preserve">- </w:t>
      </w:r>
      <w:r w:rsidR="009205B4" w:rsidRPr="00002D17">
        <w:rPr>
          <w:rFonts w:ascii="Times New Roman" w:eastAsia="Times New Roman" w:hAnsi="Times New Roman" w:cs="Times New Roman"/>
          <w:sz w:val="26"/>
          <w:szCs w:val="26"/>
          <w:lang w:val="vi-VN"/>
        </w:rPr>
        <w:t>Điều 2</w:t>
      </w:r>
      <w:r w:rsidR="008C172B" w:rsidRPr="00002D17">
        <w:rPr>
          <w:rFonts w:ascii="Times New Roman" w:eastAsia="Times New Roman" w:hAnsi="Times New Roman" w:cs="Times New Roman"/>
          <w:sz w:val="26"/>
          <w:szCs w:val="26"/>
          <w:lang w:val="en-US"/>
        </w:rPr>
        <w:t>5</w:t>
      </w:r>
      <w:r w:rsidR="009205B4" w:rsidRPr="00002D17">
        <w:rPr>
          <w:rFonts w:ascii="Times New Roman" w:eastAsia="Times New Roman" w:hAnsi="Times New Roman" w:cs="Times New Roman"/>
          <w:sz w:val="26"/>
          <w:szCs w:val="26"/>
          <w:lang w:val="vi-VN"/>
        </w:rPr>
        <w:t xml:space="preserve"> quy định </w:t>
      </w:r>
      <w:r w:rsidR="008C172B" w:rsidRPr="00002D17">
        <w:rPr>
          <w:rFonts w:ascii="Times New Roman" w:eastAsia="Times New Roman" w:hAnsi="Times New Roman" w:cs="Times New Roman"/>
          <w:sz w:val="26"/>
          <w:szCs w:val="26"/>
          <w:lang w:val="en-US"/>
        </w:rPr>
        <w:t>việc sử dụng nguồn tài chính, ngân sách</w:t>
      </w:r>
      <w:r w:rsidR="009205B4" w:rsidRPr="00002D17">
        <w:rPr>
          <w:rFonts w:ascii="Times New Roman" w:eastAsia="Times New Roman" w:hAnsi="Times New Roman" w:cs="Times New Roman"/>
          <w:sz w:val="26"/>
          <w:szCs w:val="26"/>
          <w:lang w:val="vi-VN"/>
        </w:rPr>
        <w:t xml:space="preserve"> của thành phố Hà Nội, theo đó: ngân sách trung ương bổ sung có mục tiêu cho ngân sách Thành phố toàn bộ số tăng thu ngân sách trung ương phát sinh trên địa bàn so với dự toán được giao, trên cơ sở tổng hợp các khoản thu, do Bộ Tài chính xác định hằng năm. Dự toán chi ngân sách hằng năm của Thành phố được xác định theo định mức phân bổ cao hơn (1,5 lần) so với các địa phương khác.</w:t>
      </w:r>
      <w:r w:rsidR="009205B4" w:rsidRPr="00002D17">
        <w:rPr>
          <w:rFonts w:ascii="Times New Roman" w:eastAsia="Times New Roman" w:hAnsi="Times New Roman" w:cs="Times New Roman"/>
          <w:sz w:val="26"/>
          <w:szCs w:val="26"/>
          <w:lang w:val="en-US"/>
        </w:rPr>
        <w:t xml:space="preserve"> </w:t>
      </w:r>
      <w:r w:rsidR="009205B4" w:rsidRPr="00002D17">
        <w:rPr>
          <w:rFonts w:ascii="Times New Roman" w:eastAsia="Times New Roman" w:hAnsi="Times New Roman" w:cs="Times New Roman"/>
          <w:sz w:val="26"/>
          <w:szCs w:val="26"/>
          <w:lang w:val="vi-VN"/>
        </w:rPr>
        <w:t>Hội đồng nhân dân Thành phố được quyết định phương án vay trong nước và cơ chế vay lại vốn Chính phủ; quyết định việc giữ lại toàn bộ phần ngân sách trung ương được hưởng từ các khoản thu tiền sử dụng đất, tiền thuê đất thuộc thẩm quyền quản lý của Thành phố. Các khoản thu từ giao dịch tín chỉ các-bon, giảm phát thải khí nhà kính sử dụng ngân sách Thành phố được hưởng 100% và không tính vào tỷ lệ phân chia ngân sách.</w:t>
      </w:r>
      <w:r w:rsidR="009205B4" w:rsidRPr="00002D17">
        <w:rPr>
          <w:rFonts w:ascii="Times New Roman" w:eastAsia="Times New Roman" w:hAnsi="Times New Roman" w:cs="Times New Roman"/>
          <w:sz w:val="26"/>
          <w:szCs w:val="26"/>
          <w:lang w:val="en-US"/>
        </w:rPr>
        <w:t xml:space="preserve"> </w:t>
      </w:r>
      <w:r w:rsidR="009205B4" w:rsidRPr="00002D17">
        <w:rPr>
          <w:rFonts w:ascii="Times New Roman" w:eastAsia="Times New Roman" w:hAnsi="Times New Roman" w:cs="Times New Roman"/>
          <w:sz w:val="26"/>
          <w:szCs w:val="26"/>
          <w:lang w:val="vi-VN"/>
        </w:rPr>
        <w:t>Hội đồng nhân dân Thành phố có thẩm quyền quyết định việc thành lập, tổ chức và cơ chế tài chính của các quỹ tài chính nhà nước ngoài ngân sách; quyết định cơ cấu chi ngân sách, sử dụng ngân sách và các quỹ ngân sách cho đầu tư phát triển; quyết định hỗ trợ tài chính cho cơ quan trung ương, địa phương khác, hỗ trợ quốc tế và hỗ trợ giữa các đơn vị hành chính cấp xã trong các trường hợp cần thiết.</w:t>
      </w:r>
      <w:r w:rsidR="009205B4" w:rsidRPr="00002D17">
        <w:rPr>
          <w:rFonts w:ascii="Times New Roman" w:eastAsia="Times New Roman" w:hAnsi="Times New Roman" w:cs="Times New Roman"/>
          <w:sz w:val="26"/>
          <w:szCs w:val="26"/>
          <w:lang w:val="en-US"/>
        </w:rPr>
        <w:t xml:space="preserve"> </w:t>
      </w:r>
      <w:r w:rsidR="009205B4" w:rsidRPr="00002D17">
        <w:rPr>
          <w:rFonts w:ascii="Times New Roman" w:eastAsia="Times New Roman" w:hAnsi="Times New Roman" w:cs="Times New Roman"/>
          <w:sz w:val="26"/>
          <w:szCs w:val="26"/>
          <w:lang w:val="vi-VN"/>
        </w:rPr>
        <w:t>Ngoài ra, Hội đồng nhân dân Thành phố được quyết định sử dụng ngân sách cho các dự án liên kết vùng, công trình giao thông quan trọng đi qua địa bàn và ban hành chế độ, tiêu chuẩn, định mức chi ngân sách Thành phố cao hơn hoặc chưa được quy định tại văn bản của cơ quan nhà nước cấp trên.</w:t>
      </w:r>
    </w:p>
    <w:p w14:paraId="52A4CE81" w14:textId="63782738" w:rsidR="00373C5C" w:rsidRPr="00002D17" w:rsidRDefault="00EB43FF" w:rsidP="00373C5C">
      <w:pPr>
        <w:spacing w:before="80" w:after="80" w:line="360" w:lineRule="exact"/>
        <w:ind w:firstLine="567"/>
        <w:jc w:val="both"/>
        <w:rPr>
          <w:rFonts w:ascii="Times New Roman" w:eastAsia="Times New Roman" w:hAnsi="Times New Roman" w:cs="Times New Roman"/>
          <w:sz w:val="26"/>
          <w:szCs w:val="26"/>
        </w:rPr>
      </w:pPr>
      <w:r w:rsidRPr="00002D17">
        <w:rPr>
          <w:rFonts w:ascii="Times New Roman" w:eastAsia="Times New Roman" w:hAnsi="Times New Roman" w:cs="Times New Roman"/>
          <w:sz w:val="26"/>
          <w:szCs w:val="26"/>
          <w:lang w:val="vi-VN"/>
        </w:rPr>
        <w:t xml:space="preserve">- </w:t>
      </w:r>
      <w:r w:rsidR="00373C5C" w:rsidRPr="00002D17">
        <w:rPr>
          <w:rFonts w:ascii="Times New Roman" w:eastAsia="Times New Roman" w:hAnsi="Times New Roman" w:cs="Times New Roman"/>
          <w:sz w:val="26"/>
          <w:szCs w:val="26"/>
          <w:lang w:val="en-US"/>
        </w:rPr>
        <w:t xml:space="preserve">Quy định </w:t>
      </w:r>
      <w:r w:rsidR="008C172B" w:rsidRPr="00002D17">
        <w:rPr>
          <w:rFonts w:ascii="Times New Roman" w:eastAsia="Times New Roman" w:hAnsi="Times New Roman" w:cs="Times New Roman"/>
          <w:sz w:val="26"/>
          <w:szCs w:val="26"/>
          <w:lang w:val="en-US"/>
        </w:rPr>
        <w:t>thẩm quyền về đầu tư</w:t>
      </w:r>
      <w:r w:rsidR="00831F98" w:rsidRPr="00002D17">
        <w:rPr>
          <w:rFonts w:ascii="Times New Roman" w:eastAsia="Times New Roman" w:hAnsi="Times New Roman" w:cs="Times New Roman"/>
          <w:sz w:val="26"/>
          <w:szCs w:val="26"/>
        </w:rPr>
        <w:t xml:space="preserve"> (Điều </w:t>
      </w:r>
      <w:r w:rsidR="008C172B" w:rsidRPr="00002D17">
        <w:rPr>
          <w:rFonts w:ascii="Times New Roman" w:eastAsia="Times New Roman" w:hAnsi="Times New Roman" w:cs="Times New Roman"/>
          <w:sz w:val="26"/>
          <w:szCs w:val="26"/>
        </w:rPr>
        <w:t>26</w:t>
      </w:r>
      <w:r w:rsidR="00831F98" w:rsidRPr="00002D17">
        <w:rPr>
          <w:rFonts w:ascii="Times New Roman" w:eastAsia="Times New Roman" w:hAnsi="Times New Roman" w:cs="Times New Roman"/>
          <w:sz w:val="26"/>
          <w:szCs w:val="26"/>
        </w:rPr>
        <w:t>) đang có hai phương án:</w:t>
      </w:r>
    </w:p>
    <w:p w14:paraId="079B7842" w14:textId="7AE3CA20" w:rsidR="00373C5C" w:rsidRPr="00002D17" w:rsidRDefault="00831F98" w:rsidP="00373C5C">
      <w:pPr>
        <w:spacing w:before="80" w:after="80" w:line="360" w:lineRule="exact"/>
        <w:ind w:firstLine="567"/>
        <w:jc w:val="both"/>
        <w:rPr>
          <w:rFonts w:ascii="Times New Roman" w:eastAsia="Times New Roman" w:hAnsi="Times New Roman" w:cs="Times New Roman"/>
          <w:sz w:val="26"/>
          <w:szCs w:val="26"/>
        </w:rPr>
      </w:pPr>
      <w:r w:rsidRPr="00002D17">
        <w:rPr>
          <w:rFonts w:ascii="Times New Roman" w:eastAsia="Times New Roman" w:hAnsi="Times New Roman" w:cs="Times New Roman"/>
          <w:sz w:val="26"/>
          <w:szCs w:val="26"/>
        </w:rPr>
        <w:t xml:space="preserve">+ </w:t>
      </w:r>
      <w:r w:rsidR="00373C5C" w:rsidRPr="00002D17">
        <w:rPr>
          <w:rFonts w:ascii="Times New Roman" w:eastAsia="Times New Roman" w:hAnsi="Times New Roman" w:cs="Times New Roman"/>
          <w:sz w:val="26"/>
          <w:szCs w:val="26"/>
        </w:rPr>
        <w:t xml:space="preserve">Phương án 1: quy định phân cấp, phân quyền cho thành phố Hà Nội trong quyết định chủ trương đầu tư và quyết định đầu tư đối với các dự án đầu tư công và dự án PPP sử dụng vốn ngân sách địa phương và các nguồn vốn hợp pháp khác, bao gồm cả vốn bổ sung có mục tiêu từ ngân sách trung ương; loại trừ các dự án nhà máy điện </w:t>
      </w:r>
      <w:r w:rsidR="00373C5C" w:rsidRPr="00002D17">
        <w:rPr>
          <w:rFonts w:ascii="Times New Roman" w:eastAsia="Times New Roman" w:hAnsi="Times New Roman" w:cs="Times New Roman"/>
          <w:sz w:val="26"/>
          <w:szCs w:val="26"/>
        </w:rPr>
        <w:lastRenderedPageBreak/>
        <w:t>hạt nhân và dự án phải áp dụng cơ chế, chính sách đặc biệt thuộc thẩm quyền Quốc hội. Chủ tịch Ủy ban nhân dân Thành phố được chấp thuận chủ trương đầu tư đối với các dự án thuộc thẩm quyền theo Luật Đầu tư, trừ một số lĩnh vực nhạy cảm. Hội đồng nhân dân Thành phố ban hành quy định về tiêu chí phân loại dự án, thẩm quyền, trình tự, thủ tục đầu tư; cơ chế đầu tư công khẩn cấp và lệnh xây dựng khẩn cấp. Trường hợp cần áp dụng cơ chế, chính sách đặc biệt khác với quy định hiện hành, Hội đồng nhân dân Thành phố trình Ủy ban Thường vụ Quốc hội xem xét, cho phép và báo cáo Quốc hội.</w:t>
      </w:r>
    </w:p>
    <w:p w14:paraId="1252647F" w14:textId="2AC7CA64" w:rsidR="00A37DCC" w:rsidRPr="00002D17" w:rsidRDefault="00831F98" w:rsidP="00373C5C">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rPr>
        <w:t xml:space="preserve">+ </w:t>
      </w:r>
      <w:r w:rsidR="00373C5C" w:rsidRPr="00002D17">
        <w:rPr>
          <w:rFonts w:ascii="Times New Roman" w:eastAsia="Times New Roman" w:hAnsi="Times New Roman" w:cs="Times New Roman"/>
          <w:sz w:val="26"/>
          <w:szCs w:val="26"/>
        </w:rPr>
        <w:t>Phương án 2:</w:t>
      </w:r>
      <w:r w:rsidRPr="00002D17">
        <w:rPr>
          <w:rFonts w:ascii="Times New Roman" w:eastAsia="Times New Roman" w:hAnsi="Times New Roman" w:cs="Times New Roman"/>
          <w:sz w:val="26"/>
          <w:szCs w:val="26"/>
        </w:rPr>
        <w:t xml:space="preserve"> </w:t>
      </w:r>
      <w:r w:rsidR="00373C5C" w:rsidRPr="00002D17">
        <w:rPr>
          <w:rFonts w:ascii="Times New Roman" w:eastAsia="Times New Roman" w:hAnsi="Times New Roman" w:cs="Times New Roman"/>
          <w:sz w:val="26"/>
          <w:szCs w:val="26"/>
        </w:rPr>
        <w:t>xác định thẩm quyền của Hội đồng nhân dân Thành phố trong việc quyết định chủ trương đầu tư đối với các dự án đầu tư công và dự án PPP theo pháp luật về đầu tư công, PPP và các dự án quan trọng theo Luật; Chủ tịch Ủy ban nhân dân Thành phố chấp thuận chủ trương đầu tư đối với các dự án đầu tư theo Luật Đầu tư, trừ các dự án thuộc lĩnh vực, ngành nghề đặc biệt. Hội đồng nhân dân Thành phố quy định thống nhất nội dung, hồ sơ, tiêu chí, trình tự, thủ tục đầu tư và điều chỉnh chủ trương đầu tư. Các dự án cấp bách về giao thông, môi trường, trật tự đô thị được áp dụng cơ chế đầu tư công và xây dựng khẩn cấp; việc lựa chọn nhà đầu tư, nhà thầu đối với dự án quan trọng được áp dụng hình thức đặc biệt theo quy định của Hội đồng nhân dân Thành phố.</w:t>
      </w:r>
    </w:p>
    <w:p w14:paraId="7D81B0BF" w14:textId="000C37E4" w:rsidR="00A37DCC" w:rsidRPr="00002D17" w:rsidRDefault="00D72C27" w:rsidP="008A2363">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t xml:space="preserve">- </w:t>
      </w:r>
      <w:r w:rsidR="00A37DCC" w:rsidRPr="00002D17">
        <w:rPr>
          <w:rFonts w:ascii="Times New Roman" w:eastAsia="Times New Roman" w:hAnsi="Times New Roman" w:cs="Times New Roman"/>
          <w:sz w:val="26"/>
          <w:szCs w:val="26"/>
        </w:rPr>
        <w:t>Q</w:t>
      </w:r>
      <w:r w:rsidRPr="00002D17">
        <w:rPr>
          <w:rFonts w:ascii="Times New Roman" w:eastAsia="Times New Roman" w:hAnsi="Times New Roman" w:cs="Times New Roman"/>
          <w:sz w:val="26"/>
          <w:szCs w:val="26"/>
        </w:rPr>
        <w:t>uy</w:t>
      </w:r>
      <w:r w:rsidRPr="00002D17">
        <w:rPr>
          <w:rFonts w:ascii="Times New Roman" w:eastAsia="Times New Roman" w:hAnsi="Times New Roman" w:cs="Times New Roman"/>
          <w:sz w:val="26"/>
          <w:szCs w:val="26"/>
          <w:lang w:val="vi-VN"/>
        </w:rPr>
        <w:t xml:space="preserve"> định q</w:t>
      </w:r>
      <w:r w:rsidR="00A37DCC" w:rsidRPr="00002D17">
        <w:rPr>
          <w:rFonts w:ascii="Times New Roman" w:eastAsia="Times New Roman" w:hAnsi="Times New Roman" w:cs="Times New Roman"/>
          <w:sz w:val="26"/>
          <w:szCs w:val="26"/>
        </w:rPr>
        <w:t>uản lý, sử dụng và khai thác tài sản công, tài sản kết cấu hạ tầng</w:t>
      </w:r>
      <w:r w:rsidRPr="00002D17">
        <w:rPr>
          <w:rFonts w:ascii="Times New Roman" w:eastAsia="Times New Roman" w:hAnsi="Times New Roman" w:cs="Times New Roman"/>
          <w:sz w:val="26"/>
          <w:szCs w:val="26"/>
          <w:lang w:val="vi-VN"/>
        </w:rPr>
        <w:t xml:space="preserve"> (</w:t>
      </w:r>
      <w:r w:rsidRPr="00002D17">
        <w:rPr>
          <w:rFonts w:ascii="Times New Roman" w:eastAsia="Times New Roman" w:hAnsi="Times New Roman" w:cs="Times New Roman"/>
          <w:sz w:val="26"/>
          <w:szCs w:val="26"/>
        </w:rPr>
        <w:t xml:space="preserve">Điều </w:t>
      </w:r>
      <w:r w:rsidR="008C172B" w:rsidRPr="00002D17">
        <w:rPr>
          <w:rFonts w:ascii="Times New Roman" w:eastAsia="Times New Roman" w:hAnsi="Times New Roman" w:cs="Times New Roman"/>
          <w:sz w:val="26"/>
          <w:szCs w:val="26"/>
        </w:rPr>
        <w:t>27</w:t>
      </w:r>
      <w:r w:rsidRPr="00002D17">
        <w:rPr>
          <w:rFonts w:ascii="Times New Roman" w:eastAsia="Times New Roman" w:hAnsi="Times New Roman" w:cs="Times New Roman"/>
          <w:sz w:val="26"/>
          <w:szCs w:val="26"/>
          <w:lang w:val="vi-VN"/>
        </w:rPr>
        <w:t xml:space="preserve">) </w:t>
      </w:r>
      <w:r w:rsidR="00A37DCC" w:rsidRPr="00002D17">
        <w:rPr>
          <w:rFonts w:ascii="Times New Roman" w:eastAsia="Times New Roman" w:hAnsi="Times New Roman" w:cs="Times New Roman"/>
          <w:sz w:val="26"/>
          <w:szCs w:val="26"/>
        </w:rPr>
        <w:t>nhằm khai thác hiệu quả nguồn lực từ tài sản công và tài sản kết cấu hạ tầng do Nhà nước đầu tư. Thành phố được ban hành cơ chế đặc thù về quản lý, sử dụng, khai thác tài sản công, đẩy mạnh xã hội hóa và hợp tác công – tư, gắn với yêu cầu công khai, minh bạch, tiết kiệm, chống lãng phí. Qua đó, tài sản công không chỉ được bảo toàn mà còn trở thành nguồn lực quan trọng cho phát triển.</w:t>
      </w:r>
    </w:p>
    <w:p w14:paraId="7366967B" w14:textId="0F08AA10" w:rsidR="00A37DCC" w:rsidRPr="00002D17" w:rsidRDefault="00D72C27" w:rsidP="008A2363">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t>-</w:t>
      </w:r>
      <w:r w:rsidR="00373C5C" w:rsidRPr="00002D17">
        <w:rPr>
          <w:rFonts w:ascii="Times New Roman" w:eastAsia="Times New Roman" w:hAnsi="Times New Roman" w:cs="Times New Roman"/>
          <w:sz w:val="26"/>
          <w:szCs w:val="26"/>
          <w:lang w:val="en-US"/>
        </w:rPr>
        <w:t xml:space="preserve"> </w:t>
      </w:r>
      <w:r w:rsidRPr="00002D17">
        <w:rPr>
          <w:rFonts w:ascii="Times New Roman" w:eastAsia="Times New Roman" w:hAnsi="Times New Roman" w:cs="Times New Roman"/>
          <w:sz w:val="26"/>
          <w:szCs w:val="26"/>
          <w:lang w:val="vi-VN"/>
        </w:rPr>
        <w:t>Quy định</w:t>
      </w:r>
      <w:r w:rsidR="00A37DCC" w:rsidRPr="00002D17">
        <w:rPr>
          <w:rFonts w:ascii="Times New Roman" w:eastAsia="Times New Roman" w:hAnsi="Times New Roman" w:cs="Times New Roman"/>
          <w:sz w:val="26"/>
          <w:szCs w:val="26"/>
        </w:rPr>
        <w:t xml:space="preserve"> </w:t>
      </w:r>
      <w:r w:rsidRPr="00002D17">
        <w:rPr>
          <w:rFonts w:ascii="Times New Roman" w:eastAsia="Times New Roman" w:hAnsi="Times New Roman" w:cs="Times New Roman"/>
          <w:sz w:val="26"/>
          <w:szCs w:val="26"/>
          <w:lang w:val="vi-VN"/>
        </w:rPr>
        <w:t>q</w:t>
      </w:r>
      <w:r w:rsidR="00A37DCC" w:rsidRPr="00002D17">
        <w:rPr>
          <w:rFonts w:ascii="Times New Roman" w:eastAsia="Times New Roman" w:hAnsi="Times New Roman" w:cs="Times New Roman"/>
          <w:sz w:val="26"/>
          <w:szCs w:val="26"/>
        </w:rPr>
        <w:t>uản lý, bảo vệ, sử dụng tài nguyên</w:t>
      </w:r>
      <w:r w:rsidRPr="00002D17">
        <w:rPr>
          <w:rFonts w:ascii="Times New Roman" w:eastAsia="Times New Roman" w:hAnsi="Times New Roman" w:cs="Times New Roman"/>
          <w:sz w:val="26"/>
          <w:szCs w:val="26"/>
          <w:lang w:val="vi-VN"/>
        </w:rPr>
        <w:t xml:space="preserve"> (Điều </w:t>
      </w:r>
      <w:r w:rsidR="008C172B" w:rsidRPr="00002D17">
        <w:rPr>
          <w:rFonts w:ascii="Times New Roman" w:eastAsia="Times New Roman" w:hAnsi="Times New Roman" w:cs="Times New Roman"/>
          <w:sz w:val="26"/>
          <w:szCs w:val="26"/>
          <w:lang w:val="en-US"/>
        </w:rPr>
        <w:t>28</w:t>
      </w:r>
      <w:r w:rsidRPr="00002D17">
        <w:rPr>
          <w:rFonts w:ascii="Times New Roman" w:eastAsia="Times New Roman" w:hAnsi="Times New Roman" w:cs="Times New Roman"/>
          <w:sz w:val="26"/>
          <w:szCs w:val="26"/>
          <w:lang w:val="vi-VN"/>
        </w:rPr>
        <w:t xml:space="preserve">) nhằm </w:t>
      </w:r>
      <w:r w:rsidR="00A37DCC" w:rsidRPr="00002D17">
        <w:rPr>
          <w:rFonts w:ascii="Times New Roman" w:eastAsia="Times New Roman" w:hAnsi="Times New Roman" w:cs="Times New Roman"/>
          <w:sz w:val="26"/>
          <w:szCs w:val="26"/>
        </w:rPr>
        <w:t>thiết lập khung chính sách đặc thù về quản lý, sử dụng đất đai và tài nguyên theo hướng linh hoạt nhưng chặt chẽ, phù hợp với yêu cầu phát triển đô thị đặc biệt của Thủ đô. Quy định cho phép Thành phố chủ động hơn trong phát triển quỹ đất, chỉnh trang và tái thiết đô thị, khai thác bãi sông, đất nông nghiệp gắn với sinh thái và du lịch; đồng thời bảo đảm quản lý, bảo vệ rừng và mở rộng không gian xanh, hướng tới phát triển bền vững.</w:t>
      </w:r>
      <w:r w:rsidR="008C172B" w:rsidRPr="00002D17">
        <w:rPr>
          <w:rFonts w:ascii="Times New Roman" w:eastAsia="Times New Roman" w:hAnsi="Times New Roman" w:cs="Times New Roman"/>
          <w:sz w:val="26"/>
          <w:szCs w:val="26"/>
        </w:rPr>
        <w:t xml:space="preserve"> Đặc biệt, bổ sung quy định trên bãi sông được phép tồn tại khu vực dân cư hiện hữu và xây dựng mới công trình, nhà ở với tỷ lệ phù hợp theo quy hoạch phòng, chống lũ và quy hoạch liên quan; các khu vực bãi sông, bãi nổi còn lại chỉ được xây dựng công trình phục vụ không gian công cộng, mục đích công cộng, bảo đảm không tôn cao địa hình, không làm cản trở dòng chảy.</w:t>
      </w:r>
    </w:p>
    <w:p w14:paraId="41A7D9B4" w14:textId="69EB562C" w:rsidR="00A37DCC" w:rsidRPr="00002D17" w:rsidRDefault="00D72C27" w:rsidP="008A2363">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t>- Quy định t</w:t>
      </w:r>
      <w:r w:rsidR="00A37DCC" w:rsidRPr="00002D17">
        <w:rPr>
          <w:rFonts w:ascii="Times New Roman" w:eastAsia="Times New Roman" w:hAnsi="Times New Roman" w:cs="Times New Roman"/>
          <w:sz w:val="26"/>
          <w:szCs w:val="26"/>
        </w:rPr>
        <w:t>hu hút, trọng dụng người có tài năng và phát triển nguồn nhân lực chất lượng cao</w:t>
      </w:r>
      <w:r w:rsidRPr="00002D17">
        <w:rPr>
          <w:rFonts w:ascii="Times New Roman" w:eastAsia="Times New Roman" w:hAnsi="Times New Roman" w:cs="Times New Roman"/>
          <w:sz w:val="26"/>
          <w:szCs w:val="26"/>
          <w:lang w:val="vi-VN"/>
        </w:rPr>
        <w:t xml:space="preserve"> (</w:t>
      </w:r>
      <w:r w:rsidRPr="00002D17">
        <w:rPr>
          <w:rFonts w:ascii="Times New Roman" w:eastAsia="Times New Roman" w:hAnsi="Times New Roman" w:cs="Times New Roman"/>
          <w:sz w:val="26"/>
          <w:szCs w:val="26"/>
        </w:rPr>
        <w:t xml:space="preserve">Điều </w:t>
      </w:r>
      <w:r w:rsidR="008C172B" w:rsidRPr="00002D17">
        <w:rPr>
          <w:rFonts w:ascii="Times New Roman" w:eastAsia="Times New Roman" w:hAnsi="Times New Roman" w:cs="Times New Roman"/>
          <w:sz w:val="26"/>
          <w:szCs w:val="26"/>
        </w:rPr>
        <w:t>29</w:t>
      </w:r>
      <w:r w:rsidRPr="00002D17">
        <w:rPr>
          <w:rFonts w:ascii="Times New Roman" w:eastAsia="Times New Roman" w:hAnsi="Times New Roman" w:cs="Times New Roman"/>
          <w:sz w:val="26"/>
          <w:szCs w:val="26"/>
          <w:lang w:val="vi-VN"/>
        </w:rPr>
        <w:t>)</w:t>
      </w:r>
      <w:r w:rsidR="00A37DCC" w:rsidRPr="00002D17">
        <w:rPr>
          <w:rFonts w:ascii="Times New Roman" w:eastAsia="Times New Roman" w:hAnsi="Times New Roman" w:cs="Times New Roman"/>
          <w:sz w:val="26"/>
          <w:szCs w:val="26"/>
        </w:rPr>
        <w:t xml:space="preserve"> nhằm tạo cơ chế đột phá trong thu hút, sử dụng và đãi ngộ nhân lực chất lượng cao cho Thủ đô. Thành phố được áp dụng các hình thức tuyển dụng, sử dụng nhân tài linh hoạt; ban hành chính sách đãi ngộ cạnh tranh và hỗ trợ đào </w:t>
      </w:r>
      <w:r w:rsidR="00A37DCC" w:rsidRPr="00002D17">
        <w:rPr>
          <w:rFonts w:ascii="Times New Roman" w:eastAsia="Times New Roman" w:hAnsi="Times New Roman" w:cs="Times New Roman"/>
          <w:sz w:val="26"/>
          <w:szCs w:val="26"/>
        </w:rPr>
        <w:lastRenderedPageBreak/>
        <w:t>tạo, bồi dưỡng trong và ngoài nước. Quy định này góp phần xây dựng đội ngũ nhân lực chất lượng cao, đáp ứng yêu cầu quản trị và phát triển Thủ đô trong giai đoạn mới.</w:t>
      </w:r>
    </w:p>
    <w:p w14:paraId="5F57B351" w14:textId="16EACF07" w:rsidR="00A37DCC" w:rsidRPr="00002D17" w:rsidRDefault="00D72C27" w:rsidP="008A2363">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t>- Quy định t</w:t>
      </w:r>
      <w:r w:rsidR="00A37DCC" w:rsidRPr="00002D17">
        <w:rPr>
          <w:rFonts w:ascii="Times New Roman" w:eastAsia="Times New Roman" w:hAnsi="Times New Roman" w:cs="Times New Roman"/>
          <w:sz w:val="26"/>
          <w:szCs w:val="26"/>
        </w:rPr>
        <w:t>hu hút đầu tư, ưu đãi</w:t>
      </w:r>
      <w:r w:rsidR="008C172B" w:rsidRPr="00002D17">
        <w:rPr>
          <w:rFonts w:ascii="Times New Roman" w:eastAsia="Times New Roman" w:hAnsi="Times New Roman" w:cs="Times New Roman"/>
          <w:sz w:val="26"/>
          <w:szCs w:val="26"/>
        </w:rPr>
        <w:t xml:space="preserve">, hỗ trợ đầu tư, kinh doanh </w:t>
      </w:r>
      <w:r w:rsidRPr="00002D17">
        <w:rPr>
          <w:rFonts w:ascii="Times New Roman" w:eastAsia="Times New Roman" w:hAnsi="Times New Roman" w:cs="Times New Roman"/>
          <w:sz w:val="26"/>
          <w:szCs w:val="26"/>
          <w:lang w:val="vi-VN"/>
        </w:rPr>
        <w:t>(</w:t>
      </w:r>
      <w:r w:rsidRPr="00002D17">
        <w:rPr>
          <w:rFonts w:ascii="Times New Roman" w:eastAsia="Times New Roman" w:hAnsi="Times New Roman" w:cs="Times New Roman"/>
          <w:sz w:val="26"/>
          <w:szCs w:val="26"/>
        </w:rPr>
        <w:t xml:space="preserve">Điều </w:t>
      </w:r>
      <w:r w:rsidR="008C172B" w:rsidRPr="00002D17">
        <w:rPr>
          <w:rFonts w:ascii="Times New Roman" w:eastAsia="Times New Roman" w:hAnsi="Times New Roman" w:cs="Times New Roman"/>
          <w:sz w:val="26"/>
          <w:szCs w:val="26"/>
        </w:rPr>
        <w:t>30</w:t>
      </w:r>
      <w:r w:rsidRPr="00002D17">
        <w:rPr>
          <w:rFonts w:ascii="Times New Roman" w:eastAsia="Times New Roman" w:hAnsi="Times New Roman" w:cs="Times New Roman"/>
          <w:sz w:val="26"/>
          <w:szCs w:val="26"/>
          <w:lang w:val="vi-VN"/>
        </w:rPr>
        <w:t>) đã</w:t>
      </w:r>
      <w:r w:rsidR="00A37DCC" w:rsidRPr="00002D17">
        <w:rPr>
          <w:rFonts w:ascii="Times New Roman" w:eastAsia="Times New Roman" w:hAnsi="Times New Roman" w:cs="Times New Roman"/>
          <w:sz w:val="26"/>
          <w:szCs w:val="26"/>
        </w:rPr>
        <w:t xml:space="preserve"> kế thừa và phát triển các chính sách ưu đãi đầu tư của Luật Thủ đô</w:t>
      </w:r>
      <w:r w:rsidRPr="00002D17">
        <w:rPr>
          <w:rFonts w:ascii="Times New Roman" w:eastAsia="Times New Roman" w:hAnsi="Times New Roman" w:cs="Times New Roman"/>
          <w:sz w:val="26"/>
          <w:szCs w:val="26"/>
          <w:lang w:val="vi-VN"/>
        </w:rPr>
        <w:t xml:space="preserve"> 2024</w:t>
      </w:r>
      <w:r w:rsidR="00A37DCC" w:rsidRPr="00002D17">
        <w:rPr>
          <w:rFonts w:ascii="Times New Roman" w:eastAsia="Times New Roman" w:hAnsi="Times New Roman" w:cs="Times New Roman"/>
          <w:sz w:val="26"/>
          <w:szCs w:val="26"/>
        </w:rPr>
        <w:t xml:space="preserve">, đồng thời </w:t>
      </w:r>
      <w:r w:rsidR="009E6BFF" w:rsidRPr="00002D17">
        <w:rPr>
          <w:rFonts w:ascii="Times New Roman" w:eastAsia="Times New Roman" w:hAnsi="Times New Roman" w:cs="Times New Roman"/>
          <w:sz w:val="26"/>
          <w:szCs w:val="26"/>
        </w:rPr>
        <w:t>quy định thẩm quyền của Hội đồng nhân dân Thành phố trong xác định ngành, nghề ưu tiên, nhà đầu tư chiến lược, danh mục dự án được hưởng ưu đãi; ban hành các chính sách miễn, giảm tiền thuê đất, ưu đãi thuế, hỗ trợ lãi suất và các hỗ trợ khác; quy định trách nhiệm hoàn trả ưu đãi khi nhà đầu tư không thực hiện đúng cam kết; giao Ủy ban nhân dân Thành phố ban hành chính sách hỗ trợ phát triển kinh tế tư nhân, doanh nghiệp nhỏ và vừa.</w:t>
      </w:r>
    </w:p>
    <w:p w14:paraId="42871DF7" w14:textId="77777777" w:rsidR="0019183B" w:rsidRPr="00002D17" w:rsidRDefault="002163CB" w:rsidP="008A2363">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vi-VN"/>
        </w:rPr>
      </w:pPr>
      <w:r w:rsidRPr="00002D17">
        <w:rPr>
          <w:rFonts w:ascii="Times New Roman" w:eastAsia="Times New Roman" w:hAnsi="Times New Roman" w:cs="Times New Roman"/>
          <w:i/>
          <w:iCs/>
          <w:noProof/>
          <w:sz w:val="26"/>
          <w:szCs w:val="26"/>
          <w:lang w:val="vi-VN"/>
        </w:rPr>
        <w:t xml:space="preserve">g) </w:t>
      </w:r>
      <w:r w:rsidR="0019183B" w:rsidRPr="00002D17">
        <w:rPr>
          <w:rFonts w:ascii="Times New Roman" w:eastAsia="Times New Roman" w:hAnsi="Times New Roman" w:cs="Times New Roman"/>
          <w:i/>
          <w:iCs/>
          <w:noProof/>
          <w:sz w:val="26"/>
          <w:szCs w:val="26"/>
          <w:lang w:val="en-US"/>
        </w:rPr>
        <w:t xml:space="preserve">Vùng Thủ đô </w:t>
      </w:r>
    </w:p>
    <w:p w14:paraId="0DD0A807" w14:textId="238BC489" w:rsidR="00F25D6D" w:rsidRPr="00002D17" w:rsidRDefault="00F25D6D" w:rsidP="00F25D6D">
      <w:pPr>
        <w:tabs>
          <w:tab w:val="left" w:pos="2780"/>
          <w:tab w:val="center" w:pos="4631"/>
        </w:tabs>
        <w:spacing w:before="80" w:after="80" w:line="360" w:lineRule="exact"/>
        <w:ind w:firstLine="567"/>
        <w:jc w:val="both"/>
        <w:rPr>
          <w:rFonts w:ascii="Times New Roman" w:eastAsia="Times New Roman" w:hAnsi="Times New Roman" w:cs="Times New Roman"/>
          <w:sz w:val="26"/>
          <w:szCs w:val="26"/>
          <w:lang w:val="en-US"/>
        </w:rPr>
      </w:pPr>
      <w:r w:rsidRPr="00002D17">
        <w:rPr>
          <w:rFonts w:ascii="Times New Roman" w:eastAsia="Times New Roman" w:hAnsi="Times New Roman" w:cs="Times New Roman"/>
          <w:sz w:val="26"/>
          <w:szCs w:val="26"/>
          <w:lang w:val="en-US"/>
        </w:rPr>
        <w:t>Chương VII về Vùng Thủ đô quy định Thủ đô Hà Nội là hạt nhân, đô thị trung tâm và cực tăng trưởng của Vùng Thủ đô; xác lập định hướng ưu tiên đầu tư hạ tầng kết nối và thúc đẩy liên kết phát triển kinh tế – xã hội giữa Hà Nội và các địa phương trong vùng. Điều 32 tập trung vào yêu cầu liên kết trong quy hoạch và đầu tư phát triển, bảo đảm kết nối hạ tầng giao thông và hạ tầng dùng chung; phối hợp quản lý môi trường, tài nguyên nước; phát triển các chuỗi sản xuất, cung ứng dịch vụ liên vùng trong các lĩnh vực trọng điểm; quy định nguyên tắc liên kết, phát triển vùng trên cơ sở tuân thủ pháp luật, bảo đảm đồng thuận, công khai, minh bạch; thực hiện thông qua các chương trình, dự án liên kết vùng và cơ chế điều phối phát triển Vùng Thủ đô thống nhất.</w:t>
      </w:r>
    </w:p>
    <w:p w14:paraId="1D38C25E" w14:textId="77777777" w:rsidR="00F25D6D" w:rsidRPr="00002D17" w:rsidRDefault="00F25D6D" w:rsidP="00F25D6D">
      <w:pPr>
        <w:tabs>
          <w:tab w:val="left" w:pos="2780"/>
          <w:tab w:val="center" w:pos="4631"/>
        </w:tabs>
        <w:spacing w:before="80" w:after="80" w:line="360" w:lineRule="exact"/>
        <w:ind w:firstLine="567"/>
        <w:jc w:val="both"/>
        <w:rPr>
          <w:rFonts w:ascii="Times New Roman" w:eastAsia="Times New Roman" w:hAnsi="Times New Roman" w:cs="Times New Roman"/>
          <w:sz w:val="26"/>
          <w:szCs w:val="26"/>
          <w:lang w:val="en-US"/>
        </w:rPr>
      </w:pPr>
      <w:r w:rsidRPr="00002D17">
        <w:rPr>
          <w:rFonts w:ascii="Times New Roman" w:eastAsia="Times New Roman" w:hAnsi="Times New Roman" w:cs="Times New Roman"/>
          <w:sz w:val="26"/>
          <w:szCs w:val="26"/>
          <w:lang w:val="en-US"/>
        </w:rPr>
        <w:t>Đồng thời, xác lập cơ chế đầu tư, quản lý các dự án liên kết vùng (Điều 33); ưu tiên bố trí ngân sách trung ương, ngân sách địa phương; cho phép hỗ trợ, đầu tư chéo giữa các địa phương; thành lập Quỹ Phát triển Vùng Thủ đô để đầu tư các dự án hạ tầng, môi trường mang tính liên vùng, gắn với trách nhiệm chia sẻ chi phí và nghĩa vụ của các địa phương hưởng lợi.</w:t>
      </w:r>
    </w:p>
    <w:p w14:paraId="3D70E67A" w14:textId="6050F7A1" w:rsidR="0019183B" w:rsidRPr="00002D17" w:rsidRDefault="00BE720E" w:rsidP="00F25D6D">
      <w:pPr>
        <w:tabs>
          <w:tab w:val="left" w:pos="2780"/>
          <w:tab w:val="center" w:pos="4631"/>
        </w:tabs>
        <w:spacing w:before="80" w:after="80" w:line="360" w:lineRule="exact"/>
        <w:ind w:firstLine="567"/>
        <w:jc w:val="both"/>
        <w:rPr>
          <w:rFonts w:ascii="Times New Roman" w:eastAsia="Times New Roman" w:hAnsi="Times New Roman" w:cs="Times New Roman"/>
          <w:i/>
          <w:iCs/>
          <w:noProof/>
          <w:sz w:val="26"/>
          <w:szCs w:val="26"/>
          <w:lang w:val="vi-VN"/>
        </w:rPr>
      </w:pPr>
      <w:r w:rsidRPr="00002D17">
        <w:rPr>
          <w:rFonts w:ascii="Times New Roman" w:eastAsia="Times New Roman" w:hAnsi="Times New Roman" w:cs="Times New Roman"/>
          <w:i/>
          <w:iCs/>
          <w:noProof/>
          <w:sz w:val="26"/>
          <w:szCs w:val="26"/>
          <w:lang w:val="en-US"/>
        </w:rPr>
        <w:t>h</w:t>
      </w:r>
      <w:r w:rsidRPr="00002D17">
        <w:rPr>
          <w:rFonts w:ascii="Times New Roman" w:eastAsia="Times New Roman" w:hAnsi="Times New Roman" w:cs="Times New Roman"/>
          <w:i/>
          <w:iCs/>
          <w:noProof/>
          <w:sz w:val="26"/>
          <w:szCs w:val="26"/>
          <w:lang w:val="vi-VN"/>
        </w:rPr>
        <w:t xml:space="preserve">) </w:t>
      </w:r>
      <w:r w:rsidR="0019183B" w:rsidRPr="00002D17">
        <w:rPr>
          <w:rFonts w:ascii="Times New Roman" w:eastAsia="Times New Roman" w:hAnsi="Times New Roman" w:cs="Times New Roman"/>
          <w:i/>
          <w:iCs/>
          <w:noProof/>
          <w:sz w:val="26"/>
          <w:szCs w:val="26"/>
          <w:lang w:val="en-US"/>
        </w:rPr>
        <w:t xml:space="preserve">Giám sát, kiểm tra và trách nhiệm giải trình </w:t>
      </w:r>
    </w:p>
    <w:p w14:paraId="2F46B5C8" w14:textId="77777777" w:rsidR="00A37DCC" w:rsidRPr="00002D17" w:rsidRDefault="002163CB" w:rsidP="008A2363">
      <w:pPr>
        <w:pStyle w:val="NormalWeb"/>
        <w:spacing w:before="80" w:beforeAutospacing="0" w:after="80" w:afterAutospacing="0" w:line="360" w:lineRule="exact"/>
        <w:ind w:firstLine="567"/>
        <w:jc w:val="both"/>
        <w:rPr>
          <w:sz w:val="26"/>
          <w:szCs w:val="26"/>
        </w:rPr>
      </w:pPr>
      <w:r w:rsidRPr="00002D17">
        <w:rPr>
          <w:sz w:val="26"/>
          <w:szCs w:val="26"/>
        </w:rPr>
        <w:t>Chương</w:t>
      </w:r>
      <w:r w:rsidRPr="00002D17">
        <w:rPr>
          <w:sz w:val="26"/>
          <w:szCs w:val="26"/>
          <w:lang w:val="vi-VN"/>
        </w:rPr>
        <w:t xml:space="preserve"> VIII</w:t>
      </w:r>
      <w:r w:rsidR="00A37DCC" w:rsidRPr="00002D17">
        <w:rPr>
          <w:sz w:val="26"/>
          <w:szCs w:val="26"/>
        </w:rPr>
        <w:t xml:space="preserve"> quy định về giám sát, kiểm tra và trách nhiệm giải trình nhằm thiết lập cơ chế kiểm soát quyền lực đồng bộ, chặt chẽ trong quá trình thực hiện Luật Thủ đô; bảo đảm việc áp dụng các cơ chế, chính sách đặc thù đúng thẩm quyền, đúng mục tiêu, minh bạch, hiệu quả và phù hợp với lợi ích quốc gia, dân tộc.</w:t>
      </w:r>
    </w:p>
    <w:p w14:paraId="46B893DF" w14:textId="77777777" w:rsidR="00A37DCC" w:rsidRPr="00002D17" w:rsidRDefault="00BE720E" w:rsidP="008A2363">
      <w:pPr>
        <w:tabs>
          <w:tab w:val="left" w:pos="2780"/>
          <w:tab w:val="center" w:pos="4631"/>
        </w:tabs>
        <w:spacing w:before="80" w:after="80" w:line="360" w:lineRule="exact"/>
        <w:ind w:firstLine="567"/>
        <w:jc w:val="both"/>
        <w:rPr>
          <w:rFonts w:ascii="Times New Roman" w:hAnsi="Times New Roman" w:cs="Times New Roman"/>
          <w:i/>
          <w:iCs/>
          <w:sz w:val="26"/>
          <w:szCs w:val="26"/>
        </w:rPr>
      </w:pPr>
      <w:r w:rsidRPr="00002D17">
        <w:rPr>
          <w:rFonts w:ascii="Times New Roman" w:eastAsia="Times New Roman" w:hAnsi="Times New Roman" w:cs="Times New Roman"/>
          <w:i/>
          <w:iCs/>
          <w:noProof/>
          <w:sz w:val="26"/>
          <w:szCs w:val="26"/>
          <w:lang w:val="en-US"/>
        </w:rPr>
        <w:t>i</w:t>
      </w:r>
      <w:r w:rsidRPr="00002D17">
        <w:rPr>
          <w:rFonts w:ascii="Times New Roman" w:eastAsia="Times New Roman" w:hAnsi="Times New Roman" w:cs="Times New Roman"/>
          <w:i/>
          <w:iCs/>
          <w:noProof/>
          <w:sz w:val="26"/>
          <w:szCs w:val="26"/>
          <w:lang w:val="vi-VN"/>
        </w:rPr>
        <w:t xml:space="preserve">) </w:t>
      </w:r>
      <w:r w:rsidR="0019183B" w:rsidRPr="00002D17">
        <w:rPr>
          <w:rFonts w:ascii="Times New Roman" w:eastAsia="Times New Roman" w:hAnsi="Times New Roman" w:cs="Times New Roman"/>
          <w:i/>
          <w:iCs/>
          <w:noProof/>
          <w:sz w:val="26"/>
          <w:szCs w:val="26"/>
          <w:lang w:val="en-US"/>
        </w:rPr>
        <w:t xml:space="preserve">Điều khoản </w:t>
      </w:r>
      <w:r w:rsidR="00A37DCC" w:rsidRPr="00002D17">
        <w:rPr>
          <w:rFonts w:ascii="Times New Roman" w:hAnsi="Times New Roman" w:cs="Times New Roman"/>
          <w:i/>
          <w:iCs/>
          <w:sz w:val="26"/>
          <w:szCs w:val="26"/>
        </w:rPr>
        <w:t>chuyển tiếp</w:t>
      </w:r>
    </w:p>
    <w:p w14:paraId="320DA02A" w14:textId="77777777" w:rsidR="00A37DCC" w:rsidRPr="00002D17" w:rsidRDefault="00A37DCC" w:rsidP="008A2363">
      <w:pPr>
        <w:pStyle w:val="NormalWeb"/>
        <w:spacing w:before="80" w:beforeAutospacing="0" w:after="80" w:afterAutospacing="0" w:line="360" w:lineRule="exact"/>
        <w:ind w:firstLine="567"/>
        <w:jc w:val="both"/>
        <w:rPr>
          <w:sz w:val="26"/>
          <w:szCs w:val="26"/>
        </w:rPr>
      </w:pPr>
      <w:r w:rsidRPr="00002D17">
        <w:rPr>
          <w:sz w:val="26"/>
          <w:szCs w:val="26"/>
        </w:rPr>
        <w:t>Quy định về điều khoản chuyển tiếp nhằm bảo đảm tính liên tục, ổn định và không gián đoạn trong quản lý, điều hành và thực hiện các cơ chế, chính sách phát triển Thủ đô khi Luật này có hiệu lực thi hành. Theo đó, các cơ chế, chính sách đặc thù đã được ban hành trước đây tiếp tục được thực hiện cho đến khi có văn bản thay thế phù hợp với Luật mới.</w:t>
      </w:r>
      <w:r w:rsidR="002163CB" w:rsidRPr="00002D17">
        <w:rPr>
          <w:sz w:val="26"/>
          <w:szCs w:val="26"/>
          <w:lang w:val="vi-VN"/>
        </w:rPr>
        <w:t xml:space="preserve"> </w:t>
      </w:r>
      <w:r w:rsidRPr="00002D17">
        <w:rPr>
          <w:sz w:val="26"/>
          <w:szCs w:val="26"/>
        </w:rPr>
        <w:t xml:space="preserve">Đồng thời, các chương trình, dự án, đề án và các cơ chế thí điểm, thử nghiệm đã được phê duyệt trước thời điểm Luật có hiệu lực được tiếp tục </w:t>
      </w:r>
      <w:r w:rsidRPr="00002D17">
        <w:rPr>
          <w:sz w:val="26"/>
          <w:szCs w:val="26"/>
        </w:rPr>
        <w:lastRenderedPageBreak/>
        <w:t>triển khai theo quyết định đã ban hành hoặc được điều chỉnh, áp dụng theo quy định của Luật này, nhằm bảo đảm tính kế thừa, đồng bộ và hiệu quả trong quá trình tổ chức thi hành Luật.</w:t>
      </w:r>
    </w:p>
    <w:p w14:paraId="4FC6300B" w14:textId="77777777" w:rsidR="002163CB" w:rsidRPr="00002D17" w:rsidRDefault="002163CB"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vi-VN"/>
        </w:rPr>
      </w:pPr>
      <w:r w:rsidRPr="00002D17">
        <w:rPr>
          <w:rFonts w:ascii="Times New Roman" w:eastAsia="Times New Roman" w:hAnsi="Times New Roman" w:cs="Times New Roman"/>
          <w:b/>
          <w:bCs/>
          <w:i/>
          <w:iCs/>
          <w:noProof/>
          <w:sz w:val="26"/>
          <w:szCs w:val="26"/>
          <w:lang w:val="vi-VN"/>
        </w:rPr>
        <w:t>3.2. Nội dung bổ sung</w:t>
      </w:r>
    </w:p>
    <w:p w14:paraId="012DE619" w14:textId="7C023F50" w:rsidR="002163CB" w:rsidRPr="00002D17" w:rsidRDefault="002163CB"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vi-VN"/>
        </w:rPr>
        <w:t>a)</w:t>
      </w:r>
      <w:r w:rsidRPr="00002D17">
        <w:rPr>
          <w:rFonts w:ascii="Times New Roman" w:eastAsia="Times New Roman" w:hAnsi="Times New Roman" w:cs="Times New Roman"/>
          <w:b/>
          <w:bCs/>
          <w:i/>
          <w:iCs/>
          <w:noProof/>
          <w:sz w:val="26"/>
          <w:szCs w:val="26"/>
          <w:lang w:val="vi-VN"/>
        </w:rPr>
        <w:t xml:space="preserve"> </w:t>
      </w:r>
      <w:r w:rsidRPr="00002D17">
        <w:rPr>
          <w:rFonts w:ascii="Times New Roman" w:eastAsia="Times New Roman" w:hAnsi="Times New Roman" w:cs="Times New Roman"/>
          <w:noProof/>
          <w:sz w:val="26"/>
          <w:szCs w:val="26"/>
          <w:lang w:val="vi-VN"/>
        </w:rPr>
        <w:t>Dự thảo Luật</w:t>
      </w:r>
      <w:r w:rsidRPr="00002D17">
        <w:rPr>
          <w:rFonts w:ascii="Times New Roman" w:eastAsia="Times New Roman" w:hAnsi="Times New Roman" w:cs="Times New Roman"/>
          <w:noProof/>
          <w:sz w:val="26"/>
          <w:szCs w:val="26"/>
          <w:lang w:val="en-US"/>
        </w:rPr>
        <w:t xml:space="preserve"> bổ sung quy định về nguyên tắc phân quyền cho chính quyền Thủ đô (Điều 4) nhằm thể chế hóa chủ trương phân quyền, phân cấp mạnh mẽ cho thành phố Hà Nội, đáp ứng</w:t>
      </w:r>
      <w:r w:rsidRPr="00002D17">
        <w:rPr>
          <w:rFonts w:ascii="Times New Roman" w:hAnsi="Times New Roman" w:cs="Times New Roman"/>
          <w:sz w:val="26"/>
          <w:szCs w:val="26"/>
        </w:rPr>
        <w:t xml:space="preserve"> </w:t>
      </w:r>
      <w:r w:rsidRPr="00002D17">
        <w:rPr>
          <w:rFonts w:ascii="Times New Roman" w:eastAsia="Times New Roman" w:hAnsi="Times New Roman" w:cs="Times New Roman"/>
          <w:noProof/>
          <w:sz w:val="26"/>
          <w:szCs w:val="26"/>
          <w:lang w:val="en-US"/>
        </w:rPr>
        <w:t>yêu cầu đổi mới tư duy quản lý, tăng cường phân cấp, phân quyền tối đa theo phương châm “</w:t>
      </w:r>
      <w:r w:rsidRPr="00002D17">
        <w:rPr>
          <w:rFonts w:ascii="Times New Roman" w:eastAsia="Times New Roman" w:hAnsi="Times New Roman" w:cs="Times New Roman"/>
          <w:i/>
          <w:noProof/>
          <w:sz w:val="26"/>
          <w:szCs w:val="26"/>
          <w:lang w:val="en-US"/>
        </w:rPr>
        <w:t>địa phương quyết, địa phương làm, địa phương chịu trách nhiệm</w:t>
      </w:r>
      <w:r w:rsidRPr="00002D17">
        <w:rPr>
          <w:rFonts w:ascii="Times New Roman" w:eastAsia="Times New Roman" w:hAnsi="Times New Roman" w:cs="Times New Roman"/>
          <w:noProof/>
          <w:sz w:val="26"/>
          <w:szCs w:val="26"/>
          <w:lang w:val="en-US"/>
        </w:rPr>
        <w:t>”.</w:t>
      </w:r>
      <w:r w:rsidR="00F25D6D" w:rsidRPr="00002D17">
        <w:rPr>
          <w:rFonts w:ascii="Times New Roman" w:eastAsia="Times New Roman" w:hAnsi="Times New Roman" w:cs="Times New Roman"/>
          <w:noProof/>
          <w:sz w:val="26"/>
          <w:szCs w:val="26"/>
          <w:lang w:val="en-US"/>
        </w:rPr>
        <w:t xml:space="preserve"> Thực hiện phân quyền tối đa, toàn diện, đồng thời phân định rõ thẩm quyền giữa Hội đồng nhân dân, Thường trực Hội đồng nhân dân, Ủy ban nhân dân và Chủ tịch Ủy ban nhân dân; tăng thẩm quyền của Chủ tịch Ủy ban nhân dân, trừ các lĩnh vực quốc phòng, an ninh, đối ngoại, tôn giáo, dân tộc và lĩnh vực khác liên quan trực tiếp đến chủ quyền, lợi ích quốc gia theo quy định của pháp luật.</w:t>
      </w:r>
    </w:p>
    <w:p w14:paraId="58E1073A" w14:textId="5F97F26A" w:rsidR="002163CB" w:rsidRPr="00002D17" w:rsidRDefault="002163CB" w:rsidP="008A2363">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vi-VN"/>
        </w:rPr>
        <w:t xml:space="preserve">b) </w:t>
      </w:r>
      <w:r w:rsidRPr="00002D17">
        <w:rPr>
          <w:rFonts w:ascii="Times New Roman" w:eastAsia="Times New Roman" w:hAnsi="Times New Roman" w:cs="Times New Roman"/>
          <w:noProof/>
          <w:spacing w:val="-2"/>
          <w:sz w:val="26"/>
          <w:szCs w:val="26"/>
          <w:lang w:val="en-US"/>
        </w:rPr>
        <w:t xml:space="preserve">Quy định về thí điểm cơ chế, chính sách (Điều </w:t>
      </w:r>
      <w:r w:rsidR="009E6BFF" w:rsidRPr="00002D17">
        <w:rPr>
          <w:rFonts w:ascii="Times New Roman" w:eastAsia="Times New Roman" w:hAnsi="Times New Roman" w:cs="Times New Roman"/>
          <w:noProof/>
          <w:spacing w:val="-2"/>
          <w:sz w:val="26"/>
          <w:szCs w:val="26"/>
          <w:lang w:val="en-US"/>
        </w:rPr>
        <w:t>9</w:t>
      </w:r>
      <w:r w:rsidRPr="00002D17">
        <w:rPr>
          <w:rFonts w:ascii="Times New Roman" w:eastAsia="Times New Roman" w:hAnsi="Times New Roman" w:cs="Times New Roman"/>
          <w:noProof/>
          <w:spacing w:val="-2"/>
          <w:sz w:val="26"/>
          <w:szCs w:val="26"/>
          <w:lang w:val="en-US"/>
        </w:rPr>
        <w:t xml:space="preserve">) xác lập khuôn khổ pháp lý cho việc thử nghiệm các mô hình, giải pháp quản lý và phát triển mới nhằm phục vụ xây dựng, phát triển Thủ đô và vùng Thủ đô. Việc thí điểm phải bảo đảm tính hợp hiến, bảo vệ quyền con người, quyền và lợi ích hợp pháp của tổ chức, cá nhân, đồng thời không phương hại đến an ninh quốc gia, trật tự, an toàn xã hội. Các lĩnh vực ưu tiên thí điểm bao gồm tổ chức chính quyền, mô hình đô thị và quản trị hiện đại; phát triển kinh tế, văn hóa dựa trên khoa học, công nghệ, đổi mới sáng tạo và chuyển đổi số; quản lý không gian, phát triển bền vững; huy động, phân bổ và sử dụng hiệu quả nguồn lực đặc thù; liên kết, điều phối phát triển Vùng Thủ đô và các lĩnh vực khác do </w:t>
      </w:r>
      <w:r w:rsidR="000936F4" w:rsidRPr="00002D17">
        <w:rPr>
          <w:rFonts w:ascii="Times New Roman" w:eastAsia="Times New Roman" w:hAnsi="Times New Roman" w:cs="Times New Roman"/>
          <w:noProof/>
          <w:sz w:val="26"/>
          <w:szCs w:val="26"/>
          <w:lang w:val="vi-VN"/>
        </w:rPr>
        <w:t>HĐND</w:t>
      </w:r>
      <w:r w:rsidR="000936F4" w:rsidRPr="00002D17">
        <w:rPr>
          <w:rFonts w:ascii="Times New Roman" w:eastAsia="Times New Roman" w:hAnsi="Times New Roman" w:cs="Times New Roman"/>
          <w:noProof/>
          <w:spacing w:val="-2"/>
          <w:sz w:val="26"/>
          <w:szCs w:val="26"/>
          <w:lang w:val="en-US"/>
        </w:rPr>
        <w:t xml:space="preserve"> </w:t>
      </w:r>
      <w:r w:rsidRPr="00002D17">
        <w:rPr>
          <w:rFonts w:ascii="Times New Roman" w:eastAsia="Times New Roman" w:hAnsi="Times New Roman" w:cs="Times New Roman"/>
          <w:noProof/>
          <w:spacing w:val="-2"/>
          <w:sz w:val="26"/>
          <w:szCs w:val="26"/>
          <w:lang w:val="en-US"/>
        </w:rPr>
        <w:t>Thành phố quyết định. Phạm vi thí điểm được triển khai trên địa bàn Thành phố và vùng Thủ đô, ưu tiên tại các khu vực động lực phát triển theo quy hoạch.</w:t>
      </w:r>
    </w:p>
    <w:p w14:paraId="4BDF141D" w14:textId="058E51CC" w:rsidR="002163CB" w:rsidRPr="00002D17" w:rsidRDefault="002163CB" w:rsidP="008A2363">
      <w:pPr>
        <w:tabs>
          <w:tab w:val="left" w:pos="2780"/>
          <w:tab w:val="center" w:pos="4631"/>
        </w:tabs>
        <w:spacing w:before="80" w:after="80" w:line="360" w:lineRule="exact"/>
        <w:ind w:firstLine="567"/>
        <w:jc w:val="both"/>
        <w:rPr>
          <w:rFonts w:ascii="Times New Roman" w:eastAsia="Times New Roman" w:hAnsi="Times New Roman" w:cs="Times New Roman"/>
          <w:noProof/>
          <w:spacing w:val="-2"/>
          <w:sz w:val="26"/>
          <w:szCs w:val="26"/>
          <w:lang w:val="en-US"/>
        </w:rPr>
      </w:pPr>
      <w:r w:rsidRPr="00002D17">
        <w:rPr>
          <w:rFonts w:ascii="Times New Roman" w:eastAsia="Times New Roman" w:hAnsi="Times New Roman" w:cs="Times New Roman"/>
          <w:noProof/>
          <w:spacing w:val="-2"/>
          <w:sz w:val="26"/>
          <w:szCs w:val="26"/>
          <w:lang w:val="vi-VN"/>
        </w:rPr>
        <w:t xml:space="preserve">c) </w:t>
      </w:r>
      <w:r w:rsidRPr="00002D17">
        <w:rPr>
          <w:rFonts w:ascii="Times New Roman" w:eastAsia="Times New Roman" w:hAnsi="Times New Roman" w:cs="Times New Roman"/>
          <w:noProof/>
          <w:spacing w:val="-2"/>
          <w:sz w:val="26"/>
          <w:szCs w:val="26"/>
          <w:lang w:val="en-US"/>
        </w:rPr>
        <w:t>Quy định về quản trị Thủ đô (Điều 1</w:t>
      </w:r>
      <w:r w:rsidR="009E6BFF" w:rsidRPr="00002D17">
        <w:rPr>
          <w:rFonts w:ascii="Times New Roman" w:eastAsia="Times New Roman" w:hAnsi="Times New Roman" w:cs="Times New Roman"/>
          <w:noProof/>
          <w:spacing w:val="-2"/>
          <w:sz w:val="26"/>
          <w:szCs w:val="26"/>
          <w:lang w:val="en-US"/>
        </w:rPr>
        <w:t>0</w:t>
      </w:r>
      <w:r w:rsidRPr="00002D17">
        <w:rPr>
          <w:rFonts w:ascii="Times New Roman" w:eastAsia="Times New Roman" w:hAnsi="Times New Roman" w:cs="Times New Roman"/>
          <w:noProof/>
          <w:spacing w:val="-2"/>
          <w:sz w:val="26"/>
          <w:szCs w:val="26"/>
          <w:lang w:val="en-US"/>
        </w:rPr>
        <w:t xml:space="preserve">) xác lập thẩm quyền của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pacing w:val="-2"/>
          <w:sz w:val="26"/>
          <w:szCs w:val="26"/>
          <w:lang w:val="en-US"/>
        </w:rPr>
        <w:t xml:space="preserve"> </w:t>
      </w:r>
      <w:r w:rsidRPr="00002D17">
        <w:rPr>
          <w:rFonts w:ascii="Times New Roman" w:eastAsia="Times New Roman" w:hAnsi="Times New Roman" w:cs="Times New Roman"/>
          <w:noProof/>
          <w:spacing w:val="-2"/>
          <w:sz w:val="26"/>
          <w:szCs w:val="26"/>
          <w:lang w:val="en-US"/>
        </w:rPr>
        <w:t xml:space="preserve">Thành phố trong việc quyết định và tổ chức thực hiện các cơ chế, chính sách, biện pháp quản trị hiện đại nhằm nâng cao hiệu lực, hiệu quả quản lý nhà nước trên địa bàn. Theo đó,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pacing w:val="-2"/>
          <w:sz w:val="26"/>
          <w:szCs w:val="26"/>
          <w:lang w:val="en-US"/>
        </w:rPr>
        <w:t xml:space="preserve"> </w:t>
      </w:r>
      <w:r w:rsidRPr="00002D17">
        <w:rPr>
          <w:rFonts w:ascii="Times New Roman" w:eastAsia="Times New Roman" w:hAnsi="Times New Roman" w:cs="Times New Roman"/>
          <w:noProof/>
          <w:spacing w:val="-2"/>
          <w:sz w:val="26"/>
          <w:szCs w:val="26"/>
          <w:lang w:val="en-US"/>
        </w:rPr>
        <w:t xml:space="preserve">Thành phố được áp dụng các phương thức quản trị tiên tiến dựa trên dữ liệu số, công nghệ số và trí tuệ nhân tạo, đồng thời quy định về an toàn, quản lý rủi ro, ứng dụng trí tuệ nhân tạo trong hoạt động quản lý nhà nước và cơ chế chia sẻ dữ liệu ẩn danh phục vụ quản lý. Bên cạnh đó, </w:t>
      </w:r>
      <w:r w:rsidR="000936F4" w:rsidRPr="00002D17">
        <w:rPr>
          <w:rFonts w:ascii="Times New Roman" w:eastAsia="Times New Roman" w:hAnsi="Times New Roman" w:cs="Times New Roman"/>
          <w:noProof/>
          <w:sz w:val="26"/>
          <w:szCs w:val="26"/>
          <w:lang w:val="vi-VN"/>
        </w:rPr>
        <w:t>UBND</w:t>
      </w:r>
      <w:r w:rsidR="000936F4" w:rsidRPr="00002D17">
        <w:rPr>
          <w:rFonts w:ascii="Times New Roman" w:eastAsia="Times New Roman" w:hAnsi="Times New Roman" w:cs="Times New Roman"/>
          <w:noProof/>
          <w:spacing w:val="-2"/>
          <w:sz w:val="26"/>
          <w:szCs w:val="26"/>
          <w:lang w:val="en-US"/>
        </w:rPr>
        <w:t xml:space="preserve"> </w:t>
      </w:r>
      <w:r w:rsidRPr="00002D17">
        <w:rPr>
          <w:rFonts w:ascii="Times New Roman" w:eastAsia="Times New Roman" w:hAnsi="Times New Roman" w:cs="Times New Roman"/>
          <w:noProof/>
          <w:spacing w:val="-2"/>
          <w:sz w:val="26"/>
          <w:szCs w:val="26"/>
          <w:lang w:val="en-US"/>
        </w:rPr>
        <w:t>Thành phố được quyết định điều chỉnh trình tự, thủ tục, thẩm quyền theo hướng cải cách hành chính, bảo đảm giảm thủ tục, chuyển từ tiền kiểm sang hậu kiểm, không phát sinh thêm yêu cầu, điều kiện và thời gian giải quyết thủ tục hành chính, tăng cường ứng dụng công nghệ thông tin, chuyển đổi số và bảo đảm liên thông, thống nhất giữa cơ sở dữ liệu của Trung ương và Thành phố. Đồng thời, Thành phố được quy định các cơ chế phát huy dân chủ ở cơ sở, huy động sự tham gia của người dân và áp dụng các cơ chế phù hợp nhằm tăng cường vai trò tự quản của thôn, tổ dân phố trong quản trị địa phương.</w:t>
      </w:r>
    </w:p>
    <w:p w14:paraId="48136BE2" w14:textId="2F989FC1" w:rsidR="002163CB" w:rsidRPr="00002D17" w:rsidRDefault="002163CB" w:rsidP="008A2363">
      <w:pPr>
        <w:spacing w:before="80" w:after="80" w:line="360" w:lineRule="exact"/>
        <w:ind w:firstLine="567"/>
        <w:jc w:val="both"/>
        <w:rPr>
          <w:rFonts w:ascii="Times New Roman" w:eastAsia="Times New Roman" w:hAnsi="Times New Roman" w:cs="Times New Roman"/>
          <w:sz w:val="26"/>
          <w:szCs w:val="26"/>
          <w:lang w:val="vi-VN"/>
        </w:rPr>
      </w:pPr>
      <w:r w:rsidRPr="00002D17">
        <w:rPr>
          <w:rFonts w:ascii="Times New Roman" w:eastAsia="Times New Roman" w:hAnsi="Times New Roman" w:cs="Times New Roman"/>
          <w:sz w:val="26"/>
          <w:szCs w:val="26"/>
          <w:lang w:val="vi-VN"/>
        </w:rPr>
        <w:lastRenderedPageBreak/>
        <w:t>d) Quy định</w:t>
      </w:r>
      <w:r w:rsidRPr="00002D17">
        <w:rPr>
          <w:rFonts w:ascii="Times New Roman" w:eastAsia="Times New Roman" w:hAnsi="Times New Roman" w:cs="Times New Roman"/>
          <w:sz w:val="26"/>
          <w:szCs w:val="26"/>
        </w:rPr>
        <w:t xml:space="preserve"> về</w:t>
      </w:r>
      <w:r w:rsidRPr="00002D17">
        <w:rPr>
          <w:rFonts w:ascii="Times New Roman" w:eastAsia="Times New Roman" w:hAnsi="Times New Roman" w:cs="Times New Roman"/>
          <w:sz w:val="26"/>
          <w:szCs w:val="26"/>
          <w:lang w:val="vi-VN"/>
        </w:rPr>
        <w:t xml:space="preserve"> p</w:t>
      </w:r>
      <w:r w:rsidRPr="00002D17">
        <w:rPr>
          <w:rFonts w:ascii="Times New Roman" w:eastAsia="Times New Roman" w:hAnsi="Times New Roman" w:cs="Times New Roman"/>
          <w:sz w:val="26"/>
          <w:szCs w:val="26"/>
        </w:rPr>
        <w:t>hát triển khu thương mại tự do và các loại hình kinh tế mới</w:t>
      </w:r>
      <w:r w:rsidRPr="00002D17">
        <w:rPr>
          <w:rFonts w:ascii="Times New Roman" w:eastAsia="Times New Roman" w:hAnsi="Times New Roman" w:cs="Times New Roman"/>
          <w:sz w:val="26"/>
          <w:szCs w:val="26"/>
          <w:lang w:val="vi-VN"/>
        </w:rPr>
        <w:t xml:space="preserve"> (Điều 3</w:t>
      </w:r>
      <w:r w:rsidR="009E6BFF" w:rsidRPr="00002D17">
        <w:rPr>
          <w:rFonts w:ascii="Times New Roman" w:eastAsia="Times New Roman" w:hAnsi="Times New Roman" w:cs="Times New Roman"/>
          <w:sz w:val="26"/>
          <w:szCs w:val="26"/>
          <w:lang w:val="en-US"/>
        </w:rPr>
        <w:t>1</w:t>
      </w:r>
      <w:r w:rsidRPr="00002D17">
        <w:rPr>
          <w:rFonts w:ascii="Times New Roman" w:eastAsia="Times New Roman" w:hAnsi="Times New Roman" w:cs="Times New Roman"/>
          <w:sz w:val="26"/>
          <w:szCs w:val="26"/>
          <w:lang w:val="vi-VN"/>
        </w:rPr>
        <w:t xml:space="preserve">) </w:t>
      </w:r>
      <w:r w:rsidRPr="00002D17">
        <w:rPr>
          <w:rFonts w:ascii="Times New Roman" w:eastAsia="Times New Roman" w:hAnsi="Times New Roman" w:cs="Times New Roman"/>
          <w:sz w:val="26"/>
          <w:szCs w:val="26"/>
        </w:rPr>
        <w:t xml:space="preserve">tạo cơ sở pháp lý cho việc hình thành khu thương mại tự do và phát triển các mô hình kinh tế mới tại Thủ đô. </w:t>
      </w:r>
      <w:r w:rsidR="009E6BFF" w:rsidRPr="00002D17">
        <w:rPr>
          <w:rFonts w:ascii="Times New Roman" w:eastAsia="Times New Roman" w:hAnsi="Times New Roman" w:cs="Times New Roman"/>
          <w:sz w:val="26"/>
          <w:szCs w:val="26"/>
        </w:rPr>
        <w:t>Quy định việc thành lập khu thương mại tự do của Thủ đô do Ủy ban nhân dân Thành phố quyết định sau khi được Hội đồng nhân dân Thành phố phê duyệt; giao Thành phố quy định cơ chế tổ chức, hoạt động của khu thương mại tự do; đồng thời cho phép Hội đồng nhân dân Thành phố quy định cơ chế, chính sách quản lý, hỗ trợ phát triển các loại hình kinh tế mới như kinh tế ban đêm, kinh tế bạc, kinh tế không gian tầm thấp và các mô hình kinh tế mới khác</w:t>
      </w:r>
      <w:r w:rsidRPr="00002D17">
        <w:rPr>
          <w:rFonts w:ascii="Times New Roman" w:eastAsia="Times New Roman" w:hAnsi="Times New Roman" w:cs="Times New Roman"/>
          <w:sz w:val="26"/>
          <w:szCs w:val="26"/>
        </w:rPr>
        <w:t>, nhằm đa dạng hóa động lực tăng trưởng và nâng cao sức cạnh tranh của Thủ đô.</w:t>
      </w:r>
    </w:p>
    <w:p w14:paraId="2C1EA4A7" w14:textId="5697EF8F" w:rsidR="002163CB" w:rsidRPr="00002D17" w:rsidRDefault="00BE720E" w:rsidP="008A2363">
      <w:pPr>
        <w:pStyle w:val="NormalWeb"/>
        <w:spacing w:before="80" w:beforeAutospacing="0" w:after="80" w:afterAutospacing="0" w:line="360" w:lineRule="exact"/>
        <w:ind w:firstLine="567"/>
        <w:jc w:val="both"/>
        <w:rPr>
          <w:sz w:val="26"/>
          <w:szCs w:val="26"/>
        </w:rPr>
      </w:pPr>
      <w:r w:rsidRPr="00002D17">
        <w:rPr>
          <w:sz w:val="26"/>
          <w:szCs w:val="26"/>
          <w:lang w:val="vi-VN"/>
        </w:rPr>
        <w:t>đ</w:t>
      </w:r>
      <w:r w:rsidR="002163CB" w:rsidRPr="00002D17">
        <w:rPr>
          <w:sz w:val="26"/>
          <w:szCs w:val="26"/>
          <w:lang w:val="vi-VN"/>
        </w:rPr>
        <w:t xml:space="preserve">) Dự thảo </w:t>
      </w:r>
      <w:r w:rsidR="002163CB" w:rsidRPr="00002D17">
        <w:rPr>
          <w:sz w:val="26"/>
          <w:szCs w:val="26"/>
        </w:rPr>
        <w:t>Luật b</w:t>
      </w:r>
      <w:r w:rsidR="002163CB" w:rsidRPr="00002D17">
        <w:rPr>
          <w:sz w:val="26"/>
          <w:szCs w:val="26"/>
          <w:lang w:val="vi-VN"/>
        </w:rPr>
        <w:t xml:space="preserve">ổ sung quy định về </w:t>
      </w:r>
      <w:r w:rsidR="002163CB" w:rsidRPr="00002D17">
        <w:rPr>
          <w:sz w:val="26"/>
          <w:szCs w:val="26"/>
        </w:rPr>
        <w:t xml:space="preserve">cơ chế miễn trừ, loại trừ trách nhiệm pháp lý </w:t>
      </w:r>
      <w:r w:rsidR="002163CB" w:rsidRPr="00002D17">
        <w:rPr>
          <w:sz w:val="26"/>
          <w:szCs w:val="26"/>
          <w:lang w:val="vi-VN"/>
        </w:rPr>
        <w:t>(Điều 4</w:t>
      </w:r>
      <w:r w:rsidR="009E6BFF" w:rsidRPr="00002D17">
        <w:rPr>
          <w:sz w:val="26"/>
          <w:szCs w:val="26"/>
        </w:rPr>
        <w:t>0</w:t>
      </w:r>
      <w:r w:rsidR="002163CB" w:rsidRPr="00002D17">
        <w:rPr>
          <w:sz w:val="26"/>
          <w:szCs w:val="26"/>
          <w:lang w:val="vi-VN"/>
        </w:rPr>
        <w:t xml:space="preserve">) </w:t>
      </w:r>
      <w:r w:rsidR="002163CB" w:rsidRPr="00002D17">
        <w:rPr>
          <w:sz w:val="26"/>
          <w:szCs w:val="26"/>
        </w:rPr>
        <w:t>có điều kiện đối với người thực thi công vụ khi thực hiện đúng quy trình, vì lợi ích chung và trong bối cảnh thí điểm, thử nghiệm chính sách mới, nhằm khuyến khích đổi mới, sáng tạo, dám nghĩ, dám làm, đồng thời vẫn bảo đảm kiểm soát quyền lực và phòng ngừa vi phạm.</w:t>
      </w:r>
    </w:p>
    <w:p w14:paraId="3C4D1BBF" w14:textId="6A198D25" w:rsidR="00987272" w:rsidRPr="00002D17" w:rsidRDefault="00987272" w:rsidP="00987272">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e) Kế thừa quy định về danh hiệu Công dân danh dự Thủ đô tại Điều 7 Luật Thủ đô năm 2024, bổ sung quy định về công dân ưu tú Thủ đô (khoản b khoản 3 Điều 18 dự thảo Luật), trong HĐND Thành phố có thẩm quyền quy định về điều kiện, thủ tục tặng, thu hồi hai danh hiệu này.</w:t>
      </w:r>
    </w:p>
    <w:p w14:paraId="2E9F758F"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en-US"/>
        </w:rPr>
      </w:pPr>
      <w:r w:rsidRPr="00002D17">
        <w:rPr>
          <w:rFonts w:ascii="Times New Roman" w:eastAsia="Times New Roman" w:hAnsi="Times New Roman" w:cs="Times New Roman"/>
          <w:b/>
          <w:bCs/>
          <w:i/>
          <w:iCs/>
          <w:noProof/>
          <w:sz w:val="26"/>
          <w:szCs w:val="26"/>
          <w:lang w:val="en-US"/>
        </w:rPr>
        <w:t>3.4. Nội dung cắt giảm, đơn giản hóa thủ tục hành chính</w:t>
      </w:r>
    </w:p>
    <w:p w14:paraId="366DAF17" w14:textId="77777777" w:rsidR="002163CB" w:rsidRPr="00002D17" w:rsidRDefault="002F5EF9" w:rsidP="008A2363">
      <w:pPr>
        <w:spacing w:before="80" w:after="80" w:line="360" w:lineRule="exact"/>
        <w:ind w:firstLine="567"/>
        <w:jc w:val="both"/>
        <w:rPr>
          <w:rFonts w:ascii="Times New Roman" w:hAnsi="Times New Roman" w:cs="Times New Roman"/>
          <w:sz w:val="26"/>
          <w:szCs w:val="26"/>
          <w:shd w:val="clear" w:color="auto" w:fill="FFFFFF"/>
          <w:lang w:val="vi-VN"/>
        </w:rPr>
      </w:pPr>
      <w:r w:rsidRPr="00002D17">
        <w:rPr>
          <w:rFonts w:ascii="Times New Roman" w:eastAsia="Times New Roman" w:hAnsi="Times New Roman" w:cs="Times New Roman"/>
          <w:noProof/>
          <w:sz w:val="26"/>
          <w:szCs w:val="26"/>
          <w:lang w:val="en-US"/>
        </w:rPr>
        <w:t xml:space="preserve">Dự thảo Luật </w:t>
      </w:r>
      <w:r w:rsidR="002163CB" w:rsidRPr="00002D17">
        <w:rPr>
          <w:rFonts w:ascii="Times New Roman" w:hAnsi="Times New Roman" w:cs="Times New Roman"/>
          <w:sz w:val="26"/>
          <w:szCs w:val="26"/>
          <w:shd w:val="clear" w:color="auto" w:fill="FFFFFF"/>
        </w:rPr>
        <w:t>đã mở rộng đáng kể thẩm quyền của chính quyền Thủ đô trong việc tự chủ cải cách hành chính</w:t>
      </w:r>
      <w:r w:rsidR="002163CB" w:rsidRPr="00002D17">
        <w:rPr>
          <w:rFonts w:ascii="Times New Roman" w:hAnsi="Times New Roman" w:cs="Times New Roman"/>
          <w:sz w:val="26"/>
          <w:szCs w:val="26"/>
          <w:shd w:val="clear" w:color="auto" w:fill="FFFFFF"/>
          <w:lang w:val="vi-VN"/>
        </w:rPr>
        <w:t>, cụ thể:</w:t>
      </w:r>
    </w:p>
    <w:p w14:paraId="28E2CB6A" w14:textId="10FAEB63" w:rsidR="005958FB" w:rsidRPr="00002D17" w:rsidRDefault="009E6BFF" w:rsidP="008A2363">
      <w:pPr>
        <w:spacing w:before="80" w:after="80" w:line="360" w:lineRule="exact"/>
        <w:ind w:firstLine="567"/>
        <w:jc w:val="both"/>
        <w:rPr>
          <w:rFonts w:ascii="Times New Roman" w:hAnsi="Times New Roman" w:cs="Times New Roman"/>
          <w:sz w:val="26"/>
          <w:szCs w:val="26"/>
          <w:shd w:val="clear" w:color="auto" w:fill="FFFFFF"/>
          <w:lang w:val="vi-VN"/>
        </w:rPr>
      </w:pPr>
      <w:r w:rsidRPr="00002D17">
        <w:rPr>
          <w:rFonts w:ascii="Times New Roman" w:eastAsia="Batang" w:hAnsi="Times New Roman" w:cs="Times New Roman"/>
          <w:noProof/>
          <w:sz w:val="26"/>
          <w:szCs w:val="26"/>
          <w:lang w:val="en-US" w:eastAsia="ko-KR"/>
        </w:rPr>
        <w:t>-</w:t>
      </w:r>
      <w:r w:rsidR="005958FB" w:rsidRPr="00002D17">
        <w:rPr>
          <w:rFonts w:ascii="Times New Roman" w:eastAsia="Batang" w:hAnsi="Times New Roman" w:cs="Times New Roman"/>
          <w:noProof/>
          <w:sz w:val="26"/>
          <w:szCs w:val="26"/>
          <w:lang w:val="en-US" w:eastAsia="ko-KR"/>
        </w:rPr>
        <w:t xml:space="preserve"> Nhằm tạo sự chủ động cho Thành phố Hà Nội trong việc cắt giảm, đơn giản hóa TTHC, phù hợp với thực tiễn và yêu cầu phát triển của Thủ đô, dự thảo Luật giao thẩm quyền cho UBND Thành phố được thay</w:t>
      </w:r>
      <w:r w:rsidR="005958FB" w:rsidRPr="00002D17">
        <w:rPr>
          <w:rFonts w:ascii="Times New Roman" w:eastAsia="Batang" w:hAnsi="Times New Roman" w:cs="Times New Roman"/>
          <w:noProof/>
          <w:sz w:val="26"/>
          <w:szCs w:val="26"/>
          <w:lang w:val="vi-VN" w:eastAsia="ko-KR"/>
        </w:rPr>
        <w:t xml:space="preserve"> đổi trình tự, thủ tục, thẩm quyền đang được quy định trong văn bản quy phạm pháp luật của cơ quan nhà nước cấp trên để thực hiện nhiệm vụ, quyền hạn của cơ quan, tổ chức hành chính thuộc Thành phố, bảo đảm yêu cầu về cải cách hành chính theo hướng giảm thủ tục hành chính, không quy định thêm thành phần hồ sơ, không tăng thêm yêu cầu, điều kiện, thời gian giải quyết thủ tục đang áp dụng</w:t>
      </w:r>
      <w:r w:rsidR="005958FB" w:rsidRPr="00002D17">
        <w:rPr>
          <w:rFonts w:ascii="Times New Roman" w:eastAsia="Batang" w:hAnsi="Times New Roman" w:cs="Times New Roman"/>
          <w:noProof/>
          <w:sz w:val="26"/>
          <w:szCs w:val="26"/>
          <w:lang w:eastAsia="ko-KR"/>
        </w:rPr>
        <w:t xml:space="preserve">, </w:t>
      </w:r>
      <w:r w:rsidR="005958FB" w:rsidRPr="00002D17">
        <w:rPr>
          <w:rFonts w:ascii="Times New Roman" w:eastAsia="Batang" w:hAnsi="Times New Roman" w:cs="Times New Roman"/>
          <w:noProof/>
          <w:sz w:val="26"/>
          <w:szCs w:val="26"/>
          <w:lang w:val="vi-VN" w:eastAsia="ko-KR"/>
        </w:rPr>
        <w:t>đẩy mạnh ứng dụng công nghệ thông tin, chuyển đổi số</w:t>
      </w:r>
      <w:r w:rsidR="005958FB" w:rsidRPr="00002D17">
        <w:rPr>
          <w:rFonts w:ascii="Times New Roman" w:eastAsia="Batang" w:hAnsi="Times New Roman" w:cs="Times New Roman"/>
          <w:noProof/>
          <w:sz w:val="26"/>
          <w:szCs w:val="26"/>
          <w:lang w:val="en-US" w:eastAsia="ko-KR"/>
        </w:rPr>
        <w:t>. Đồng thời</w:t>
      </w:r>
      <w:r w:rsidR="005958FB" w:rsidRPr="00002D17">
        <w:rPr>
          <w:rFonts w:ascii="Times New Roman" w:eastAsia="Batang" w:hAnsi="Times New Roman" w:cs="Times New Roman"/>
          <w:noProof/>
          <w:sz w:val="26"/>
          <w:szCs w:val="26"/>
          <w:lang w:eastAsia="ko-KR"/>
        </w:rPr>
        <w:t>, Thành phố vẫn phải bảo đảm yêu cầu liên thông, thống nhất với các cơ sở dữ liệu</w:t>
      </w:r>
      <w:r w:rsidR="005958FB" w:rsidRPr="00002D17">
        <w:rPr>
          <w:rFonts w:ascii="Times New Roman" w:eastAsia="Batang" w:hAnsi="Times New Roman" w:cs="Times New Roman"/>
          <w:noProof/>
          <w:sz w:val="26"/>
          <w:szCs w:val="26"/>
          <w:lang w:val="vi-VN" w:eastAsia="ko-KR"/>
        </w:rPr>
        <w:t xml:space="preserve"> </w:t>
      </w:r>
      <w:r w:rsidR="005958FB" w:rsidRPr="00002D17">
        <w:rPr>
          <w:rFonts w:ascii="Times New Roman" w:eastAsia="Batang" w:hAnsi="Times New Roman" w:cs="Times New Roman"/>
          <w:noProof/>
          <w:sz w:val="26"/>
          <w:szCs w:val="26"/>
          <w:lang w:eastAsia="ko-KR"/>
        </w:rPr>
        <w:t xml:space="preserve">của Trung ương và của Thành phố sử dụng </w:t>
      </w:r>
      <w:r w:rsidR="005958FB" w:rsidRPr="00002D17">
        <w:rPr>
          <w:rFonts w:ascii="Times New Roman" w:eastAsia="Batang" w:hAnsi="Times New Roman" w:cs="Times New Roman"/>
          <w:noProof/>
          <w:sz w:val="26"/>
          <w:szCs w:val="26"/>
          <w:lang w:val="vi-VN" w:eastAsia="ko-KR"/>
        </w:rPr>
        <w:t xml:space="preserve">trong giải quyết </w:t>
      </w:r>
      <w:r w:rsidR="005958FB" w:rsidRPr="00002D17">
        <w:rPr>
          <w:rFonts w:ascii="Times New Roman" w:eastAsia="Batang" w:hAnsi="Times New Roman" w:cs="Times New Roman"/>
          <w:noProof/>
          <w:sz w:val="26"/>
          <w:szCs w:val="26"/>
          <w:lang w:val="en-US" w:eastAsia="ko-KR"/>
        </w:rPr>
        <w:t xml:space="preserve">TTHC </w:t>
      </w:r>
      <w:r w:rsidR="005958FB" w:rsidRPr="00002D17">
        <w:rPr>
          <w:rFonts w:ascii="Times New Roman" w:eastAsia="Times New Roman" w:hAnsi="Times New Roman" w:cs="Times New Roman"/>
          <w:noProof/>
          <w:spacing w:val="-2"/>
          <w:sz w:val="26"/>
          <w:szCs w:val="26"/>
          <w:lang w:val="vi-VN"/>
        </w:rPr>
        <w:t>(Điều 1</w:t>
      </w:r>
      <w:r w:rsidR="001B05DE" w:rsidRPr="00002D17">
        <w:rPr>
          <w:rFonts w:ascii="Times New Roman" w:eastAsia="Times New Roman" w:hAnsi="Times New Roman" w:cs="Times New Roman"/>
          <w:noProof/>
          <w:spacing w:val="-2"/>
          <w:sz w:val="26"/>
          <w:szCs w:val="26"/>
          <w:lang w:val="en-US"/>
        </w:rPr>
        <w:t>3</w:t>
      </w:r>
      <w:r w:rsidR="005958FB" w:rsidRPr="00002D17">
        <w:rPr>
          <w:rFonts w:ascii="Times New Roman" w:eastAsia="Times New Roman" w:hAnsi="Times New Roman" w:cs="Times New Roman"/>
          <w:noProof/>
          <w:spacing w:val="-2"/>
          <w:sz w:val="26"/>
          <w:szCs w:val="26"/>
          <w:lang w:val="vi-VN"/>
        </w:rPr>
        <w:t>)</w:t>
      </w:r>
      <w:r w:rsidR="005958FB" w:rsidRPr="00002D17">
        <w:rPr>
          <w:rFonts w:ascii="Times New Roman" w:eastAsia="Batang" w:hAnsi="Times New Roman" w:cs="Times New Roman"/>
          <w:i/>
          <w:iCs/>
          <w:noProof/>
          <w:sz w:val="26"/>
          <w:szCs w:val="26"/>
          <w:lang w:val="vi-VN" w:eastAsia="ko-KR"/>
        </w:rPr>
        <w:t>.</w:t>
      </w:r>
    </w:p>
    <w:p w14:paraId="0FD44EFF" w14:textId="7F4BA9D6" w:rsidR="00D5233B" w:rsidRPr="00002D17" w:rsidRDefault="00D5233B" w:rsidP="008A2363">
      <w:pPr>
        <w:tabs>
          <w:tab w:val="left" w:pos="2780"/>
          <w:tab w:val="center" w:pos="4631"/>
        </w:tabs>
        <w:spacing w:before="80" w:after="80" w:line="360" w:lineRule="exact"/>
        <w:ind w:firstLine="567"/>
        <w:jc w:val="both"/>
        <w:rPr>
          <w:rFonts w:ascii="Times New Roman" w:hAnsi="Times New Roman" w:cs="Times New Roman"/>
          <w:spacing w:val="-4"/>
          <w:sz w:val="26"/>
          <w:szCs w:val="26"/>
          <w:lang w:val="vi-VN"/>
        </w:rPr>
      </w:pPr>
      <w:r w:rsidRPr="00002D17">
        <w:rPr>
          <w:rFonts w:ascii="Times New Roman" w:hAnsi="Times New Roman" w:cs="Times New Roman"/>
          <w:spacing w:val="-4"/>
          <w:sz w:val="26"/>
          <w:szCs w:val="26"/>
          <w:shd w:val="clear" w:color="auto" w:fill="FFFFFF"/>
          <w:lang w:val="vi-VN"/>
        </w:rPr>
        <w:t>-</w:t>
      </w:r>
      <w:r w:rsidR="00564EF0" w:rsidRPr="00002D17">
        <w:rPr>
          <w:rFonts w:ascii="Times New Roman" w:hAnsi="Times New Roman" w:cs="Times New Roman"/>
          <w:spacing w:val="-4"/>
          <w:sz w:val="26"/>
          <w:szCs w:val="26"/>
          <w:shd w:val="clear" w:color="auto" w:fill="FFFFFF"/>
          <w:lang w:val="vi-VN"/>
        </w:rPr>
        <w:t xml:space="preserve"> Quy định</w:t>
      </w:r>
      <w:r w:rsidRPr="00002D17">
        <w:rPr>
          <w:rFonts w:ascii="Times New Roman" w:hAnsi="Times New Roman" w:cs="Times New Roman"/>
          <w:spacing w:val="-4"/>
          <w:sz w:val="26"/>
          <w:szCs w:val="26"/>
          <w:shd w:val="clear" w:color="auto" w:fill="FFFFFF"/>
          <w:lang w:val="vi-VN"/>
        </w:rPr>
        <w:t xml:space="preserve"> thử nghiệm có kiểm soát</w:t>
      </w:r>
      <w:r w:rsidR="00564EF0" w:rsidRPr="00002D17">
        <w:rPr>
          <w:rFonts w:ascii="Times New Roman" w:hAnsi="Times New Roman" w:cs="Times New Roman"/>
          <w:spacing w:val="-4"/>
          <w:sz w:val="26"/>
          <w:szCs w:val="26"/>
          <w:shd w:val="clear" w:color="auto" w:fill="FFFFFF"/>
          <w:lang w:val="vi-VN"/>
        </w:rPr>
        <w:t xml:space="preserve"> (Điều 2</w:t>
      </w:r>
      <w:r w:rsidR="009E6BFF" w:rsidRPr="00002D17">
        <w:rPr>
          <w:rFonts w:ascii="Times New Roman" w:hAnsi="Times New Roman" w:cs="Times New Roman"/>
          <w:spacing w:val="-4"/>
          <w:sz w:val="26"/>
          <w:szCs w:val="26"/>
          <w:shd w:val="clear" w:color="auto" w:fill="FFFFFF"/>
          <w:lang w:val="en-US"/>
        </w:rPr>
        <w:t>3</w:t>
      </w:r>
      <w:r w:rsidR="00564EF0" w:rsidRPr="00002D17">
        <w:rPr>
          <w:rFonts w:ascii="Times New Roman" w:hAnsi="Times New Roman" w:cs="Times New Roman"/>
          <w:spacing w:val="-4"/>
          <w:sz w:val="26"/>
          <w:szCs w:val="26"/>
          <w:shd w:val="clear" w:color="auto" w:fill="FFFFFF"/>
          <w:lang w:val="vi-VN"/>
        </w:rPr>
        <w:t xml:space="preserve">) đã có quy định chi tiết hơn về việc </w:t>
      </w:r>
      <w:r w:rsidR="00564EF0" w:rsidRPr="00002D17">
        <w:rPr>
          <w:rFonts w:ascii="Times New Roman" w:hAnsi="Times New Roman" w:cs="Times New Roman"/>
          <w:spacing w:val="-4"/>
          <w:sz w:val="26"/>
          <w:szCs w:val="26"/>
        </w:rPr>
        <w:t>miễn áp dụng các quy định của pháp luật</w:t>
      </w:r>
      <w:r w:rsidR="00564EF0" w:rsidRPr="00002D17">
        <w:rPr>
          <w:rStyle w:val="ng-star-inserted"/>
          <w:rFonts w:ascii="Times New Roman" w:hAnsi="Times New Roman" w:cs="Times New Roman"/>
          <w:spacing w:val="-4"/>
          <w:sz w:val="26"/>
          <w:szCs w:val="26"/>
        </w:rPr>
        <w:t xml:space="preserve"> đối với các dự án thử nghiệm có kiểm soát. Điều này cho phép các doanh nghiệp công nghệ mới được hoạt động mà không bị ràng buộc bởi các thủ tục hành chính hiện hành chưa phù hợp với tính chất của công nghệ mới</w:t>
      </w:r>
      <w:r w:rsidR="00BE720E" w:rsidRPr="00002D17">
        <w:rPr>
          <w:rStyle w:val="ng-star-inserted"/>
          <w:rFonts w:ascii="Times New Roman" w:hAnsi="Times New Roman" w:cs="Times New Roman"/>
          <w:spacing w:val="-4"/>
          <w:sz w:val="26"/>
          <w:szCs w:val="26"/>
          <w:lang w:val="vi-VN"/>
        </w:rPr>
        <w:t>.</w:t>
      </w:r>
    </w:p>
    <w:p w14:paraId="5EE74B5A"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b/>
          <w:bCs/>
          <w:i/>
          <w:iCs/>
          <w:noProof/>
          <w:sz w:val="26"/>
          <w:szCs w:val="26"/>
          <w:lang w:val="en-US"/>
        </w:rPr>
      </w:pPr>
      <w:r w:rsidRPr="00002D17">
        <w:rPr>
          <w:rFonts w:ascii="Times New Roman" w:eastAsia="Times New Roman" w:hAnsi="Times New Roman" w:cs="Times New Roman"/>
          <w:b/>
          <w:bCs/>
          <w:i/>
          <w:iCs/>
          <w:noProof/>
          <w:sz w:val="26"/>
          <w:szCs w:val="26"/>
          <w:lang w:val="en-US"/>
        </w:rPr>
        <w:t>3.5. Nội dung phân quyền, phân cấp</w:t>
      </w:r>
    </w:p>
    <w:p w14:paraId="6A4296CE" w14:textId="77777777" w:rsidR="00D5233B" w:rsidRPr="00002D17" w:rsidRDefault="00564EF0" w:rsidP="008A2363">
      <w:pPr>
        <w:spacing w:before="80" w:after="80" w:line="360" w:lineRule="exact"/>
        <w:ind w:firstLine="567"/>
        <w:jc w:val="both"/>
        <w:rPr>
          <w:rFonts w:ascii="Times New Roman" w:hAnsi="Times New Roman" w:cs="Times New Roman"/>
          <w:sz w:val="26"/>
          <w:szCs w:val="26"/>
          <w:shd w:val="clear" w:color="auto" w:fill="FFFFFF"/>
          <w:lang w:val="vi-VN"/>
        </w:rPr>
      </w:pPr>
      <w:r w:rsidRPr="00002D17">
        <w:rPr>
          <w:rFonts w:ascii="Times New Roman" w:hAnsi="Times New Roman" w:cs="Times New Roman"/>
          <w:sz w:val="26"/>
          <w:szCs w:val="26"/>
          <w:shd w:val="clear" w:color="auto" w:fill="FFFFFF"/>
          <w:lang w:val="vi-VN"/>
        </w:rPr>
        <w:t>Dự thảo Luật đã thể chế hoá chủ trương phân quyền, phân cấp triệt để cho chính quyền Thủ đô, có</w:t>
      </w:r>
      <w:r w:rsidRPr="00002D17">
        <w:rPr>
          <w:rFonts w:ascii="Times New Roman" w:hAnsi="Times New Roman" w:cs="Times New Roman"/>
          <w:sz w:val="26"/>
          <w:szCs w:val="26"/>
          <w:shd w:val="clear" w:color="auto" w:fill="FFFFFF"/>
        </w:rPr>
        <w:t xml:space="preserve"> sự phát triển mạnh mẽ, chuyển từ việc quy định các cơ chế thực thi </w:t>
      </w:r>
      <w:r w:rsidRPr="00002D17">
        <w:rPr>
          <w:rFonts w:ascii="Times New Roman" w:hAnsi="Times New Roman" w:cs="Times New Roman"/>
          <w:sz w:val="26"/>
          <w:szCs w:val="26"/>
          <w:shd w:val="clear" w:color="auto" w:fill="FFFFFF"/>
        </w:rPr>
        <w:lastRenderedPageBreak/>
        <w:t>cụ thể sang xác lập một hệ thống nguyên tắc phân quyền toàn diện và tăng cường tính tự chủ tối đa cho chính quyền Thủ đô</w:t>
      </w:r>
      <w:r w:rsidRPr="00002D17">
        <w:rPr>
          <w:rFonts w:ascii="Times New Roman" w:hAnsi="Times New Roman" w:cs="Times New Roman"/>
          <w:sz w:val="26"/>
          <w:szCs w:val="26"/>
          <w:shd w:val="clear" w:color="auto" w:fill="FFFFFF"/>
          <w:lang w:val="vi-VN"/>
        </w:rPr>
        <w:t>; cụ thể:</w:t>
      </w:r>
    </w:p>
    <w:p w14:paraId="17A0583F" w14:textId="77777777" w:rsidR="00564EF0" w:rsidRPr="00002D17" w:rsidRDefault="00564EF0" w:rsidP="008A2363">
      <w:pPr>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noProof/>
          <w:sz w:val="26"/>
          <w:szCs w:val="26"/>
          <w:lang w:val="vi-VN"/>
        </w:rPr>
        <w:t>- B</w:t>
      </w:r>
      <w:r w:rsidRPr="00002D17">
        <w:rPr>
          <w:rStyle w:val="ng-star-inserted"/>
          <w:rFonts w:ascii="Times New Roman" w:hAnsi="Times New Roman" w:cs="Times New Roman"/>
          <w:sz w:val="26"/>
          <w:szCs w:val="26"/>
        </w:rPr>
        <w:t xml:space="preserve">ổ sung một điều riêng biệt về </w:t>
      </w:r>
      <w:r w:rsidRPr="00002D17">
        <w:rPr>
          <w:rFonts w:ascii="Times New Roman" w:hAnsi="Times New Roman" w:cs="Times New Roman"/>
          <w:sz w:val="26"/>
          <w:szCs w:val="26"/>
        </w:rPr>
        <w:t>Nguyên tắc phân quyền (Điều 4)</w:t>
      </w:r>
      <w:r w:rsidRPr="00002D17">
        <w:rPr>
          <w:rStyle w:val="ng-star-inserted"/>
          <w:rFonts w:ascii="Times New Roman" w:hAnsi="Times New Roman" w:cs="Times New Roman"/>
          <w:sz w:val="26"/>
          <w:szCs w:val="26"/>
          <w:lang w:val="vi-VN"/>
        </w:rPr>
        <w:t>, q</w:t>
      </w:r>
      <w:r w:rsidRPr="00002D17">
        <w:rPr>
          <w:rStyle w:val="ng-star-inserted"/>
          <w:rFonts w:ascii="Times New Roman" w:hAnsi="Times New Roman" w:cs="Times New Roman"/>
          <w:sz w:val="26"/>
          <w:szCs w:val="26"/>
        </w:rPr>
        <w:t>uy định này yêu cầu phân định rõ thẩm quyền giữa HĐND, UBND</w:t>
      </w:r>
      <w:r w:rsidRPr="00002D17">
        <w:rPr>
          <w:rStyle w:val="ng-star-inserted"/>
          <w:rFonts w:ascii="Times New Roman" w:hAnsi="Times New Roman" w:cs="Times New Roman"/>
          <w:sz w:val="26"/>
          <w:szCs w:val="26"/>
          <w:lang w:val="vi-VN"/>
        </w:rPr>
        <w:t xml:space="preserve"> </w:t>
      </w:r>
      <w:r w:rsidRPr="00002D17">
        <w:rPr>
          <w:rStyle w:val="ng-star-inserted"/>
          <w:rFonts w:ascii="Times New Roman" w:hAnsi="Times New Roman" w:cs="Times New Roman"/>
          <w:sz w:val="26"/>
          <w:szCs w:val="26"/>
        </w:rPr>
        <w:t>và Chủ tịch UBND. Đặc biệt, dự thảo Luật</w:t>
      </w:r>
      <w:r w:rsidRPr="00002D17">
        <w:rPr>
          <w:rStyle w:val="ng-star-inserted"/>
          <w:rFonts w:ascii="Times New Roman" w:hAnsi="Times New Roman" w:cs="Times New Roman"/>
          <w:sz w:val="26"/>
          <w:szCs w:val="26"/>
          <w:lang w:val="vi-VN"/>
        </w:rPr>
        <w:t xml:space="preserve"> </w:t>
      </w:r>
      <w:r w:rsidRPr="00002D17">
        <w:rPr>
          <w:rStyle w:val="ng-star-inserted"/>
          <w:rFonts w:ascii="Times New Roman" w:hAnsi="Times New Roman" w:cs="Times New Roman"/>
          <w:sz w:val="26"/>
          <w:szCs w:val="26"/>
        </w:rPr>
        <w:t xml:space="preserve">xác định rõ các lĩnh vực Thủ đô được quyền tự chủ (kinh tế, tài chính, văn hóa, giáo dục...) và các lĩnh vực </w:t>
      </w:r>
      <w:r w:rsidRPr="00002D17">
        <w:rPr>
          <w:rFonts w:ascii="Times New Roman" w:hAnsi="Times New Roman" w:cs="Times New Roman"/>
          <w:sz w:val="26"/>
          <w:szCs w:val="26"/>
        </w:rPr>
        <w:t>không thực hiện phân quyền</w:t>
      </w:r>
      <w:r w:rsidRPr="00002D17">
        <w:rPr>
          <w:rStyle w:val="ng-star-inserted"/>
          <w:rFonts w:ascii="Times New Roman" w:hAnsi="Times New Roman" w:cs="Times New Roman"/>
          <w:sz w:val="26"/>
          <w:szCs w:val="26"/>
        </w:rPr>
        <w:t xml:space="preserve"> bao gồm quốc phòng, an ninh, đối ngoại và tôn giáo</w:t>
      </w:r>
      <w:r w:rsidRPr="00002D17">
        <w:rPr>
          <w:rStyle w:val="ng-star-inserted"/>
          <w:rFonts w:ascii="Times New Roman" w:hAnsi="Times New Roman" w:cs="Times New Roman"/>
          <w:sz w:val="26"/>
          <w:szCs w:val="26"/>
          <w:lang w:val="vi-VN"/>
        </w:rPr>
        <w:t>.</w:t>
      </w:r>
    </w:p>
    <w:p w14:paraId="7D662294" w14:textId="0164462F" w:rsidR="00D5233B" w:rsidRPr="00002D17" w:rsidRDefault="00564EF0" w:rsidP="008A2363">
      <w:pPr>
        <w:spacing w:before="80" w:after="80" w:line="360" w:lineRule="exact"/>
        <w:ind w:firstLine="567"/>
        <w:jc w:val="both"/>
        <w:rPr>
          <w:rStyle w:val="ng-star-inserted"/>
          <w:rFonts w:ascii="Times New Roman" w:hAnsi="Times New Roman" w:cs="Times New Roman"/>
          <w:sz w:val="26"/>
          <w:szCs w:val="26"/>
          <w:lang w:val="vi-VN"/>
        </w:rPr>
      </w:pPr>
      <w:r w:rsidRPr="00002D17">
        <w:rPr>
          <w:rFonts w:ascii="Times New Roman" w:eastAsia="Times New Roman" w:hAnsi="Times New Roman" w:cs="Times New Roman"/>
          <w:noProof/>
          <w:sz w:val="26"/>
          <w:szCs w:val="26"/>
          <w:lang w:val="vi-VN"/>
        </w:rPr>
        <w:t xml:space="preserve">- Mở rộng thẩm quyền ban hành VBQPPL (Điều </w:t>
      </w:r>
      <w:r w:rsidR="009E6BFF" w:rsidRPr="00002D17">
        <w:rPr>
          <w:rFonts w:ascii="Times New Roman" w:eastAsia="Times New Roman" w:hAnsi="Times New Roman" w:cs="Times New Roman"/>
          <w:noProof/>
          <w:sz w:val="26"/>
          <w:szCs w:val="26"/>
          <w:lang w:val="en-US"/>
        </w:rPr>
        <w:t>8</w:t>
      </w:r>
      <w:r w:rsidRPr="00002D17">
        <w:rPr>
          <w:rFonts w:ascii="Times New Roman" w:eastAsia="Times New Roman" w:hAnsi="Times New Roman" w:cs="Times New Roman"/>
          <w:noProof/>
          <w:sz w:val="26"/>
          <w:szCs w:val="26"/>
          <w:lang w:val="vi-VN"/>
        </w:rPr>
        <w:t xml:space="preserve">), </w:t>
      </w:r>
      <w:r w:rsidRPr="00002D17">
        <w:rPr>
          <w:rStyle w:val="ng-star-inserted"/>
          <w:rFonts w:ascii="Times New Roman" w:hAnsi="Times New Roman" w:cs="Times New Roman"/>
          <w:sz w:val="26"/>
          <w:szCs w:val="26"/>
        </w:rPr>
        <w:t xml:space="preserve">quy định HĐND Thành phố có thẩm quyền ban hành quy định </w:t>
      </w:r>
      <w:r w:rsidRPr="00002D17">
        <w:rPr>
          <w:rFonts w:ascii="Times New Roman" w:hAnsi="Times New Roman" w:cs="Times New Roman"/>
          <w:sz w:val="26"/>
          <w:szCs w:val="26"/>
        </w:rPr>
        <w:t>mới hoặc khác với quy định của Chính phủ, Thủ tướng Chính phủ, các Bộ và cơ quan ngang Bộ</w:t>
      </w:r>
      <w:r w:rsidRPr="00002D17">
        <w:rPr>
          <w:rStyle w:val="ng-star-inserted"/>
          <w:rFonts w:ascii="Times New Roman" w:hAnsi="Times New Roman" w:cs="Times New Roman"/>
          <w:sz w:val="26"/>
          <w:szCs w:val="26"/>
        </w:rPr>
        <w:t xml:space="preserve"> để thực hiện thẩm quyền của chính quyền địa phương trong việc xây dựng và phát triển Thủ đô</w:t>
      </w:r>
      <w:r w:rsidRPr="00002D17">
        <w:rPr>
          <w:rStyle w:val="ng-star-inserted"/>
          <w:rFonts w:ascii="Times New Roman" w:hAnsi="Times New Roman" w:cs="Times New Roman"/>
          <w:sz w:val="26"/>
          <w:szCs w:val="26"/>
          <w:lang w:val="vi-VN"/>
        </w:rPr>
        <w:t>.</w:t>
      </w:r>
    </w:p>
    <w:p w14:paraId="524982B9" w14:textId="3FC662EC" w:rsidR="00564EF0" w:rsidRPr="00002D17" w:rsidRDefault="00564EF0" w:rsidP="008A2363">
      <w:pPr>
        <w:spacing w:before="80" w:after="80" w:line="360" w:lineRule="exact"/>
        <w:ind w:firstLine="567"/>
        <w:jc w:val="both"/>
        <w:rPr>
          <w:rStyle w:val="ng-star-inserted"/>
          <w:rFonts w:ascii="Times New Roman" w:hAnsi="Times New Roman" w:cs="Times New Roman"/>
          <w:sz w:val="26"/>
          <w:szCs w:val="26"/>
          <w:lang w:val="vi-VN"/>
        </w:rPr>
      </w:pPr>
      <w:r w:rsidRPr="00002D17">
        <w:rPr>
          <w:rStyle w:val="ng-star-inserted"/>
          <w:rFonts w:ascii="Times New Roman" w:hAnsi="Times New Roman" w:cs="Times New Roman"/>
          <w:sz w:val="26"/>
          <w:szCs w:val="26"/>
          <w:lang w:val="vi-VN"/>
        </w:rPr>
        <w:t xml:space="preserve">- Tự </w:t>
      </w:r>
      <w:r w:rsidRPr="00002D17">
        <w:rPr>
          <w:rFonts w:ascii="Times New Roman" w:hAnsi="Times New Roman" w:cs="Times New Roman"/>
          <w:sz w:val="26"/>
          <w:szCs w:val="26"/>
          <w:shd w:val="clear" w:color="auto" w:fill="FFFFFF"/>
        </w:rPr>
        <w:t>chủ trong quản lý tổ chức bộ máy và biên chế</w:t>
      </w:r>
      <w:r w:rsidRPr="00002D17">
        <w:rPr>
          <w:rFonts w:ascii="Times New Roman" w:hAnsi="Times New Roman" w:cs="Times New Roman"/>
          <w:sz w:val="26"/>
          <w:szCs w:val="26"/>
          <w:shd w:val="clear" w:color="auto" w:fill="FFFFFF"/>
          <w:lang w:val="vi-VN"/>
        </w:rPr>
        <w:t xml:space="preserve"> (Điều </w:t>
      </w:r>
      <w:r w:rsidR="009E6BFF" w:rsidRPr="00002D17">
        <w:rPr>
          <w:rFonts w:ascii="Times New Roman" w:hAnsi="Times New Roman" w:cs="Times New Roman"/>
          <w:sz w:val="26"/>
          <w:szCs w:val="26"/>
          <w:shd w:val="clear" w:color="auto" w:fill="FFFFFF"/>
          <w:lang w:val="en-US"/>
        </w:rPr>
        <w:t>7</w:t>
      </w:r>
      <w:r w:rsidRPr="00002D17">
        <w:rPr>
          <w:rFonts w:ascii="Times New Roman" w:hAnsi="Times New Roman" w:cs="Times New Roman"/>
          <w:sz w:val="26"/>
          <w:szCs w:val="26"/>
          <w:shd w:val="clear" w:color="auto" w:fill="FFFFFF"/>
          <w:lang w:val="vi-VN"/>
        </w:rPr>
        <w:t xml:space="preserve">), quy định </w:t>
      </w:r>
      <w:r w:rsidRPr="00002D17">
        <w:rPr>
          <w:rStyle w:val="ng-star-inserted"/>
          <w:rFonts w:ascii="Times New Roman" w:hAnsi="Times New Roman" w:cs="Times New Roman"/>
          <w:sz w:val="26"/>
          <w:szCs w:val="26"/>
        </w:rPr>
        <w:t xml:space="preserve">HĐND Thành phố được trao quyền quyết định </w:t>
      </w:r>
      <w:r w:rsidRPr="00002D17">
        <w:rPr>
          <w:rFonts w:ascii="Times New Roman" w:hAnsi="Times New Roman" w:cs="Times New Roman"/>
          <w:sz w:val="26"/>
          <w:szCs w:val="26"/>
        </w:rPr>
        <w:t>tổng số người làm việc</w:t>
      </w:r>
      <w:r w:rsidRPr="00002D17">
        <w:rPr>
          <w:rStyle w:val="ng-star-inserted"/>
          <w:rFonts w:ascii="Times New Roman" w:hAnsi="Times New Roman" w:cs="Times New Roman"/>
          <w:sz w:val="26"/>
          <w:szCs w:val="26"/>
        </w:rPr>
        <w:t xml:space="preserve"> theo vị trí việc làm tại các cơ quan, đơn vị thuộc Thành phố. Đặc biệt, bổ sung quyền thí điểm chế độ công chức hợp đồng và cho phép người trực tiếp sử dụng công chức thực hiện việc tuyển dụng, bổ nhiệm và đánh giá</w:t>
      </w:r>
      <w:r w:rsidRPr="00002D17">
        <w:rPr>
          <w:rStyle w:val="ng-star-inserted"/>
          <w:rFonts w:ascii="Times New Roman" w:hAnsi="Times New Roman" w:cs="Times New Roman"/>
          <w:sz w:val="26"/>
          <w:szCs w:val="26"/>
          <w:lang w:val="vi-VN"/>
        </w:rPr>
        <w:t>.</w:t>
      </w:r>
    </w:p>
    <w:p w14:paraId="6928CFE4" w14:textId="564F4778" w:rsidR="00ED6AAF" w:rsidRPr="00002D17" w:rsidRDefault="00564EF0" w:rsidP="008A2363">
      <w:pPr>
        <w:spacing w:before="80" w:after="80" w:line="360" w:lineRule="exact"/>
        <w:ind w:firstLine="567"/>
        <w:jc w:val="both"/>
        <w:rPr>
          <w:rFonts w:ascii="Times New Roman" w:hAnsi="Times New Roman" w:cs="Times New Roman"/>
          <w:sz w:val="26"/>
          <w:szCs w:val="26"/>
          <w:lang w:val="vi-VN"/>
        </w:rPr>
      </w:pPr>
      <w:r w:rsidRPr="00002D17">
        <w:rPr>
          <w:rStyle w:val="ng-star-inserted"/>
          <w:rFonts w:ascii="Times New Roman" w:hAnsi="Times New Roman" w:cs="Times New Roman"/>
          <w:sz w:val="26"/>
          <w:szCs w:val="26"/>
          <w:lang w:val="vi-VN"/>
        </w:rPr>
        <w:t xml:space="preserve">- </w:t>
      </w:r>
      <w:r w:rsidR="00ED6AAF" w:rsidRPr="00002D17">
        <w:rPr>
          <w:rFonts w:ascii="Times New Roman" w:hAnsi="Times New Roman" w:cs="Times New Roman"/>
          <w:sz w:val="26"/>
          <w:szCs w:val="26"/>
          <w:shd w:val="clear" w:color="auto" w:fill="FFFFFF"/>
        </w:rPr>
        <w:t>Phân quyền trong quản trị hành chính và thí điểm chính sách</w:t>
      </w:r>
      <w:r w:rsidR="00ED6AAF" w:rsidRPr="00002D17">
        <w:rPr>
          <w:rFonts w:ascii="Times New Roman" w:hAnsi="Times New Roman" w:cs="Times New Roman"/>
          <w:sz w:val="26"/>
          <w:szCs w:val="26"/>
          <w:shd w:val="clear" w:color="auto" w:fill="FFFFFF"/>
          <w:lang w:val="vi-VN"/>
        </w:rPr>
        <w:t xml:space="preserve"> (Điều </w:t>
      </w:r>
      <w:r w:rsidR="009E6BFF" w:rsidRPr="00002D17">
        <w:rPr>
          <w:rFonts w:ascii="Times New Roman" w:hAnsi="Times New Roman" w:cs="Times New Roman"/>
          <w:sz w:val="26"/>
          <w:szCs w:val="26"/>
          <w:shd w:val="clear" w:color="auto" w:fill="FFFFFF"/>
          <w:lang w:val="en-US"/>
        </w:rPr>
        <w:t>9</w:t>
      </w:r>
      <w:r w:rsidR="00ED6AAF" w:rsidRPr="00002D17">
        <w:rPr>
          <w:rFonts w:ascii="Times New Roman" w:hAnsi="Times New Roman" w:cs="Times New Roman"/>
          <w:sz w:val="26"/>
          <w:szCs w:val="26"/>
          <w:shd w:val="clear" w:color="auto" w:fill="FFFFFF"/>
          <w:lang w:val="vi-VN"/>
        </w:rPr>
        <w:t xml:space="preserve">), dự thảo Luật đã </w:t>
      </w:r>
      <w:r w:rsidR="00ED6AAF" w:rsidRPr="00002D17">
        <w:rPr>
          <w:rStyle w:val="ng-star-inserted"/>
          <w:rFonts w:ascii="Times New Roman" w:hAnsi="Times New Roman" w:cs="Times New Roman"/>
          <w:sz w:val="26"/>
          <w:szCs w:val="26"/>
        </w:rPr>
        <w:t xml:space="preserve">phân quyền hoàn toàn mới cho phép Thành phố chủ động xây dựng và phê duyệt các </w:t>
      </w:r>
      <w:r w:rsidR="00ED6AAF" w:rsidRPr="00002D17">
        <w:rPr>
          <w:rFonts w:ascii="Times New Roman" w:hAnsi="Times New Roman" w:cs="Times New Roman"/>
          <w:sz w:val="26"/>
          <w:szCs w:val="26"/>
        </w:rPr>
        <w:t>Đề án thí điểm cơ chế, chính sách</w:t>
      </w:r>
      <w:r w:rsidR="00ED6AAF" w:rsidRPr="00002D17">
        <w:rPr>
          <w:rStyle w:val="ng-star-inserted"/>
          <w:rFonts w:ascii="Times New Roman" w:hAnsi="Times New Roman" w:cs="Times New Roman"/>
          <w:sz w:val="26"/>
          <w:szCs w:val="26"/>
        </w:rPr>
        <w:t xml:space="preserve"> chưa có trong luật hoặc khác với luật hiện hành để xử lý các "điểm nghẽn" thể chế</w:t>
      </w:r>
      <w:r w:rsidR="00ED6AAF" w:rsidRPr="00002D17">
        <w:rPr>
          <w:rStyle w:val="ng-star-inserted"/>
          <w:rFonts w:ascii="Times New Roman" w:hAnsi="Times New Roman" w:cs="Times New Roman"/>
          <w:sz w:val="26"/>
          <w:szCs w:val="26"/>
          <w:lang w:val="vi-VN"/>
        </w:rPr>
        <w:t>.</w:t>
      </w:r>
    </w:p>
    <w:p w14:paraId="5DBC521E" w14:textId="77777777" w:rsidR="006747A3" w:rsidRPr="00002D17" w:rsidRDefault="002F5EF9" w:rsidP="008A2363">
      <w:pPr>
        <w:spacing w:before="80" w:after="80" w:line="360" w:lineRule="exact"/>
        <w:ind w:firstLine="567"/>
        <w:jc w:val="both"/>
        <w:rPr>
          <w:rFonts w:ascii="Times New Roman" w:eastAsia="Times New Roman" w:hAnsi="Times New Roman" w:cs="Times New Roman"/>
          <w:b/>
          <w:bCs/>
          <w:i/>
          <w:iCs/>
          <w:noProof/>
          <w:sz w:val="26"/>
          <w:szCs w:val="26"/>
          <w:lang w:val="en-US"/>
        </w:rPr>
      </w:pPr>
      <w:r w:rsidRPr="00002D17">
        <w:rPr>
          <w:rFonts w:ascii="Times New Roman" w:eastAsia="Times New Roman" w:hAnsi="Times New Roman" w:cs="Times New Roman"/>
          <w:b/>
          <w:bCs/>
          <w:i/>
          <w:iCs/>
          <w:noProof/>
          <w:sz w:val="26"/>
          <w:szCs w:val="26"/>
          <w:lang w:val="en-US"/>
        </w:rPr>
        <w:t>3.6. Những nội dung ứng dụng, thúc đẩy phát triển khoa học, công nghệ, đổi mới sáng tạo và chuyển đổi số</w:t>
      </w:r>
    </w:p>
    <w:p w14:paraId="1CA71F25" w14:textId="38CDDF49"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vi-VN"/>
        </w:rPr>
      </w:pPr>
      <w:r w:rsidRPr="00002D17">
        <w:rPr>
          <w:rFonts w:ascii="Times New Roman" w:eastAsia="Times New Roman" w:hAnsi="Times New Roman" w:cs="Times New Roman"/>
          <w:noProof/>
          <w:sz w:val="26"/>
          <w:szCs w:val="26"/>
          <w:lang w:val="en-US"/>
        </w:rPr>
        <w:t>Dự thảo Luật</w:t>
      </w:r>
      <w:r w:rsidR="00564EF0" w:rsidRPr="00002D17">
        <w:rPr>
          <w:rFonts w:ascii="Times New Roman" w:eastAsia="Times New Roman" w:hAnsi="Times New Roman" w:cs="Times New Roman"/>
          <w:noProof/>
          <w:sz w:val="26"/>
          <w:szCs w:val="26"/>
          <w:lang w:val="vi-VN"/>
        </w:rPr>
        <w:t xml:space="preserve"> đã đ</w:t>
      </w:r>
      <w:r w:rsidR="00564EF0" w:rsidRPr="00002D17">
        <w:rPr>
          <w:rStyle w:val="ng-star-inserted"/>
          <w:rFonts w:ascii="Times New Roman" w:hAnsi="Times New Roman" w:cs="Times New Roman"/>
          <w:sz w:val="26"/>
          <w:szCs w:val="26"/>
        </w:rPr>
        <w:t xml:space="preserve">ẩy mạnh việc quản trị dựa trên </w:t>
      </w:r>
      <w:r w:rsidR="00564EF0" w:rsidRPr="00002D17">
        <w:rPr>
          <w:rFonts w:ascii="Times New Roman" w:hAnsi="Times New Roman" w:cs="Times New Roman"/>
          <w:sz w:val="26"/>
          <w:szCs w:val="26"/>
        </w:rPr>
        <w:t>dữ liệu số và trí tuệ nhân tạo</w:t>
      </w:r>
      <w:r w:rsidR="00564EF0" w:rsidRPr="00002D17">
        <w:rPr>
          <w:rStyle w:val="ng-star-inserted"/>
          <w:rFonts w:ascii="Times New Roman" w:hAnsi="Times New Roman" w:cs="Times New Roman"/>
          <w:sz w:val="26"/>
          <w:szCs w:val="26"/>
        </w:rPr>
        <w:t xml:space="preserve">. </w:t>
      </w:r>
    </w:p>
    <w:p w14:paraId="5262848A" w14:textId="1884FA6F"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bCs/>
          <w:i/>
          <w:iCs/>
          <w:noProof/>
          <w:sz w:val="26"/>
          <w:szCs w:val="26"/>
          <w:lang w:val="en-US"/>
        </w:rPr>
        <w:t xml:space="preserve">3.7. Vấn đề cần xin ý kiến: </w:t>
      </w:r>
      <w:r w:rsidR="00E720F2" w:rsidRPr="00002D17">
        <w:rPr>
          <w:rFonts w:ascii="Times New Roman" w:eastAsia="Times New Roman" w:hAnsi="Times New Roman" w:cs="Times New Roman"/>
          <w:b/>
          <w:bCs/>
          <w:i/>
          <w:iCs/>
          <w:noProof/>
          <w:sz w:val="26"/>
          <w:szCs w:val="26"/>
          <w:lang w:val="en-US"/>
        </w:rPr>
        <w:t>Không có.</w:t>
      </w:r>
    </w:p>
    <w:p w14:paraId="28838185" w14:textId="77777777" w:rsidR="006747A3" w:rsidRPr="00002D17" w:rsidRDefault="002F5EF9" w:rsidP="008A2363">
      <w:pPr>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bCs/>
          <w:noProof/>
          <w:sz w:val="26"/>
          <w:szCs w:val="26"/>
          <w:lang w:val="en-US"/>
        </w:rPr>
        <w:t>V. NHỮNG NỘI DUNG BỔ SUNG MỚI SO VỚI DỰ THẢO VĂN BẢN GỬI THẨM ĐỊNH (NẾU CÓ):</w:t>
      </w:r>
      <w:r w:rsidRPr="00002D17">
        <w:rPr>
          <w:rFonts w:ascii="Times New Roman" w:eastAsia="Times New Roman" w:hAnsi="Times New Roman" w:cs="Times New Roman"/>
          <w:noProof/>
          <w:sz w:val="26"/>
          <w:szCs w:val="26"/>
          <w:lang w:val="en-US"/>
        </w:rPr>
        <w:t xml:space="preserve"> Không có.</w:t>
      </w:r>
    </w:p>
    <w:p w14:paraId="580C878F" w14:textId="77777777"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bCs/>
          <w:noProof/>
          <w:sz w:val="26"/>
          <w:szCs w:val="26"/>
          <w:lang w:val="en-US"/>
        </w:rPr>
        <w:t>VI. DỰ KIẾN NGUỒN LỰC, ĐIỀU KIỆN BẢO ĐẢM CHO VIỆC THI HÀNH LUẬT VÀ THỜI GIAN TRÌNH QUỐC HỘI THÔNG QUA</w:t>
      </w:r>
    </w:p>
    <w:p w14:paraId="73B95449" w14:textId="77777777" w:rsidR="006747A3" w:rsidRPr="00002D17" w:rsidRDefault="002F5EF9" w:rsidP="008A2363">
      <w:pPr>
        <w:widowControl w:val="0"/>
        <w:tabs>
          <w:tab w:val="left" w:pos="2780"/>
          <w:tab w:val="center" w:pos="4631"/>
        </w:tabs>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1. Dự kiến nguồn lực, điều kiện bảo đảm cho việc thi hành Luật</w:t>
      </w:r>
    </w:p>
    <w:p w14:paraId="27E35E78" w14:textId="77777777" w:rsidR="00BE720E" w:rsidRPr="00002D17" w:rsidRDefault="002F5EF9" w:rsidP="008A2363">
      <w:pPr>
        <w:pStyle w:val="NormalWeb"/>
        <w:spacing w:before="80" w:beforeAutospacing="0" w:after="80" w:afterAutospacing="0" w:line="360" w:lineRule="exact"/>
        <w:ind w:firstLine="567"/>
        <w:jc w:val="both"/>
        <w:rPr>
          <w:b/>
          <w:i/>
          <w:iCs/>
          <w:noProof/>
          <w:sz w:val="26"/>
          <w:szCs w:val="26"/>
          <w:lang w:val="vi-VN"/>
        </w:rPr>
      </w:pPr>
      <w:r w:rsidRPr="00002D17">
        <w:rPr>
          <w:b/>
          <w:i/>
          <w:iCs/>
          <w:noProof/>
          <w:sz w:val="26"/>
          <w:szCs w:val="26"/>
        </w:rPr>
        <w:t xml:space="preserve">1.1. </w:t>
      </w:r>
      <w:r w:rsidR="00BE720E" w:rsidRPr="00002D17">
        <w:rPr>
          <w:b/>
          <w:i/>
          <w:iCs/>
          <w:noProof/>
          <w:sz w:val="26"/>
          <w:szCs w:val="26"/>
        </w:rPr>
        <w:t>Nguồn</w:t>
      </w:r>
      <w:r w:rsidR="00BE720E" w:rsidRPr="00002D17">
        <w:rPr>
          <w:b/>
          <w:i/>
          <w:iCs/>
          <w:noProof/>
          <w:sz w:val="26"/>
          <w:szCs w:val="26"/>
          <w:lang w:val="vi-VN"/>
        </w:rPr>
        <w:t xml:space="preserve"> lực tài chính</w:t>
      </w:r>
    </w:p>
    <w:p w14:paraId="58ABF570" w14:textId="77777777" w:rsidR="00BE720E" w:rsidRPr="00002D17" w:rsidRDefault="00BE720E" w:rsidP="008A2363">
      <w:pPr>
        <w:pStyle w:val="NormalWeb"/>
        <w:spacing w:before="80" w:beforeAutospacing="0" w:after="80" w:afterAutospacing="0" w:line="360" w:lineRule="exact"/>
        <w:ind w:firstLine="567"/>
        <w:jc w:val="both"/>
        <w:rPr>
          <w:sz w:val="26"/>
          <w:szCs w:val="26"/>
        </w:rPr>
      </w:pPr>
      <w:r w:rsidRPr="00002D17">
        <w:rPr>
          <w:sz w:val="26"/>
          <w:szCs w:val="26"/>
        </w:rPr>
        <w:t>Dự thảo Luật đã quy định đầy đủ các cơ chế bảo đảm nguồn lực tài chính cho việc tổ chức thi hành, trên cơ sở tăng cường phân cấp, trao quyền chủ động cho Thủ đô Hà Nội gắn với trách nhiệm quản lý, sử dụng hiệu quả ngân sách. Theo đó, Thành phố được giữ lại một phần nguồn tăng thu ngân sách, toàn bộ các khoản thu tiền sử dụng đất, tiền thuê đất và các nguồn thu hợp pháp khác để đầu tư phát triển; đồng thời được áp dụng cơ chế vay vốn linh hoạt theo quyết định của Quốc hội. Ngoài nguồn ngân sách nhà nước, Luật khuyến khích huy động các nguồn vốn xã hội hóa, vốn ODA, vốn hợp tác đầu tư để thực hiện các chương trình, dự án phát triển Thủ đô và liên kết vùng.</w:t>
      </w:r>
      <w:r w:rsidRPr="00002D17">
        <w:rPr>
          <w:sz w:val="26"/>
          <w:szCs w:val="26"/>
          <w:lang w:val="vi-VN"/>
        </w:rPr>
        <w:t xml:space="preserve"> </w:t>
      </w:r>
      <w:r w:rsidRPr="00002D17">
        <w:rPr>
          <w:sz w:val="26"/>
          <w:szCs w:val="26"/>
        </w:rPr>
        <w:lastRenderedPageBreak/>
        <w:t>Nhìn chung, các quy định này tạo cơ sở tài chính cần thiết, bảo đảm tính khả thi cho việc triển khai các cơ chế, chính sách đặc thù của Luật sau khi được ban hành.</w:t>
      </w:r>
    </w:p>
    <w:p w14:paraId="57F3AD57" w14:textId="77777777" w:rsidR="006747A3" w:rsidRPr="00002D17" w:rsidRDefault="002F5EF9" w:rsidP="008A2363">
      <w:pPr>
        <w:widowControl w:val="0"/>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i/>
          <w:iCs/>
          <w:noProof/>
          <w:sz w:val="26"/>
          <w:szCs w:val="26"/>
          <w:lang w:val="en-US"/>
        </w:rPr>
        <w:t>1.2.</w:t>
      </w:r>
      <w:r w:rsidRPr="00002D17">
        <w:rPr>
          <w:rFonts w:ascii="Times New Roman" w:eastAsia="Times New Roman" w:hAnsi="Times New Roman" w:cs="Times New Roman"/>
          <w:noProof/>
          <w:sz w:val="26"/>
          <w:szCs w:val="26"/>
          <w:lang w:val="en-US"/>
        </w:rPr>
        <w:t xml:space="preserve"> Để bảo đảm triển khai thi hành Luật </w:t>
      </w:r>
      <w:r w:rsidR="00BE720E" w:rsidRPr="00002D17">
        <w:rPr>
          <w:rFonts w:ascii="Times New Roman" w:eastAsia="Times New Roman" w:hAnsi="Times New Roman" w:cs="Times New Roman"/>
          <w:noProof/>
          <w:sz w:val="26"/>
          <w:szCs w:val="26"/>
          <w:lang w:val="en-US"/>
        </w:rPr>
        <w:t>Thủ</w:t>
      </w:r>
      <w:r w:rsidR="00BE720E" w:rsidRPr="00002D17">
        <w:rPr>
          <w:rFonts w:ascii="Times New Roman" w:eastAsia="Times New Roman" w:hAnsi="Times New Roman" w:cs="Times New Roman"/>
          <w:noProof/>
          <w:sz w:val="26"/>
          <w:szCs w:val="26"/>
          <w:lang w:val="vi-VN"/>
        </w:rPr>
        <w:t xml:space="preserve"> đô </w:t>
      </w:r>
      <w:r w:rsidRPr="00002D17">
        <w:rPr>
          <w:rFonts w:ascii="Times New Roman" w:eastAsia="Times New Roman" w:hAnsi="Times New Roman" w:cs="Times New Roman"/>
          <w:noProof/>
          <w:sz w:val="26"/>
          <w:szCs w:val="26"/>
          <w:lang w:val="en-US"/>
        </w:rPr>
        <w:t>cần phải bố trí kinh phí theo quy định pháp luật để thực hiện các công việc sau:</w:t>
      </w:r>
    </w:p>
    <w:p w14:paraId="3A4DD2C6" w14:textId="77777777" w:rsidR="006747A3" w:rsidRPr="00002D17" w:rsidRDefault="002F5EF9" w:rsidP="008A2363">
      <w:pPr>
        <w:widowControl w:val="0"/>
        <w:tabs>
          <w:tab w:val="left" w:pos="2780"/>
          <w:tab w:val="center" w:pos="4631"/>
        </w:tabs>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Tuyên truyền, phổ biến Luật sau khi được Quốc hội thông qua.</w:t>
      </w:r>
    </w:p>
    <w:p w14:paraId="569BCC8C" w14:textId="77777777" w:rsidR="006747A3" w:rsidRPr="00002D17" w:rsidRDefault="002F5EF9" w:rsidP="008A2363">
      <w:pPr>
        <w:widowControl w:val="0"/>
        <w:tabs>
          <w:tab w:val="left" w:pos="2780"/>
          <w:tab w:val="center" w:pos="4631"/>
        </w:tabs>
        <w:spacing w:before="80" w:after="80" w:line="360" w:lineRule="exact"/>
        <w:ind w:firstLine="567"/>
        <w:jc w:val="both"/>
        <w:rPr>
          <w:rFonts w:ascii="Times New Roman" w:eastAsia="Times New Roman" w:hAnsi="Times New Roman" w:cs="Times New Roman"/>
          <w:noProof/>
          <w:spacing w:val="-8"/>
          <w:sz w:val="26"/>
          <w:szCs w:val="26"/>
          <w:lang w:val="en-US"/>
        </w:rPr>
      </w:pPr>
      <w:r w:rsidRPr="00002D17">
        <w:rPr>
          <w:rFonts w:ascii="Times New Roman" w:eastAsia="Times New Roman" w:hAnsi="Times New Roman" w:cs="Times New Roman"/>
          <w:noProof/>
          <w:spacing w:val="-8"/>
          <w:sz w:val="26"/>
          <w:szCs w:val="26"/>
          <w:lang w:val="en-US"/>
        </w:rPr>
        <w:t>- Sửa đổi, bổ sung, ban hành mới thay thế các văn bản quy định chi tiết thi hành Luật.</w:t>
      </w:r>
    </w:p>
    <w:p w14:paraId="3202EFCD" w14:textId="77777777" w:rsidR="00BE720E" w:rsidRPr="00002D17" w:rsidRDefault="002F5EF9" w:rsidP="008A2363">
      <w:pPr>
        <w:pStyle w:val="NormalWeb"/>
        <w:spacing w:before="80" w:beforeAutospacing="0" w:after="80" w:afterAutospacing="0" w:line="360" w:lineRule="exact"/>
        <w:ind w:firstLine="567"/>
        <w:jc w:val="both"/>
        <w:rPr>
          <w:b/>
          <w:i/>
          <w:iCs/>
          <w:noProof/>
          <w:sz w:val="26"/>
          <w:szCs w:val="26"/>
          <w:lang w:val="vi-VN"/>
        </w:rPr>
      </w:pPr>
      <w:r w:rsidRPr="00002D17">
        <w:rPr>
          <w:b/>
          <w:i/>
          <w:iCs/>
          <w:noProof/>
          <w:sz w:val="26"/>
          <w:szCs w:val="26"/>
        </w:rPr>
        <w:t xml:space="preserve">1.3. </w:t>
      </w:r>
      <w:r w:rsidR="00BE720E" w:rsidRPr="00002D17">
        <w:rPr>
          <w:b/>
          <w:i/>
          <w:iCs/>
          <w:noProof/>
          <w:sz w:val="26"/>
          <w:szCs w:val="26"/>
        </w:rPr>
        <w:t>Nguồn</w:t>
      </w:r>
      <w:r w:rsidR="00BE720E" w:rsidRPr="00002D17">
        <w:rPr>
          <w:b/>
          <w:i/>
          <w:iCs/>
          <w:noProof/>
          <w:sz w:val="26"/>
          <w:szCs w:val="26"/>
          <w:lang w:val="vi-VN"/>
        </w:rPr>
        <w:t xml:space="preserve"> nhân lực </w:t>
      </w:r>
    </w:p>
    <w:p w14:paraId="35B65641" w14:textId="77777777" w:rsidR="006747A3" w:rsidRPr="00002D17" w:rsidRDefault="00BE720E" w:rsidP="008A2363">
      <w:pPr>
        <w:pStyle w:val="NormalWeb"/>
        <w:spacing w:before="80" w:beforeAutospacing="0" w:after="80" w:afterAutospacing="0" w:line="360" w:lineRule="exact"/>
        <w:ind w:firstLine="567"/>
        <w:jc w:val="both"/>
        <w:rPr>
          <w:sz w:val="26"/>
          <w:szCs w:val="26"/>
        </w:rPr>
      </w:pPr>
      <w:r w:rsidRPr="00002D17">
        <w:rPr>
          <w:sz w:val="26"/>
          <w:szCs w:val="26"/>
        </w:rPr>
        <w:t>Việc thi hành Luật chủ yếu được thực hiện thông qua bộ máy hiện hành của chính quyền Thủ đô và các cơ quan có liên quan, không làm phát sinh tổ chức mới. Dự thảo Luật đồng thời có các quy định về thu hút, trọng dụng người có tài năng, phát triển nguồn nhân lực chất lượng cao, tạo điều kiện nâng cao năng lực của đội ngũ cán bộ, công chức trực tiếp tổ chức thi hành Luật</w:t>
      </w:r>
      <w:r w:rsidRPr="00002D17">
        <w:rPr>
          <w:sz w:val="26"/>
          <w:szCs w:val="26"/>
          <w:lang w:val="vi-VN"/>
        </w:rPr>
        <w:t xml:space="preserve">. </w:t>
      </w:r>
      <w:r w:rsidRPr="00002D17">
        <w:rPr>
          <w:sz w:val="26"/>
          <w:szCs w:val="26"/>
        </w:rPr>
        <w:t>Bên cạnh đó, Luật quy định rõ trách nhiệm của Chính phủ, các bộ, ngành trung ương và chính quyền Thành phố Hà Nội trong việc phối hợp, hướng dẫn, kiểm tra, giám sát thi hành, bảo đảm sự thống nhất trong tổ chức thực hiện.</w:t>
      </w:r>
    </w:p>
    <w:p w14:paraId="2F17B9BB" w14:textId="77777777" w:rsidR="006747A3" w:rsidRPr="00002D17" w:rsidRDefault="002F5EF9" w:rsidP="008A2363">
      <w:pPr>
        <w:spacing w:before="80" w:after="80" w:line="360" w:lineRule="exact"/>
        <w:ind w:firstLine="567"/>
        <w:jc w:val="both"/>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2. Thời gian trình Quốc hội thông qua</w:t>
      </w:r>
    </w:p>
    <w:p w14:paraId="3C3D04AA" w14:textId="15EF8D6A" w:rsidR="006747A3" w:rsidRPr="00002D17" w:rsidRDefault="002F5EF9" w:rsidP="008A2363">
      <w:pP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Theo Nghị quyết s</w:t>
      </w:r>
      <w:r w:rsidR="00987272" w:rsidRPr="00002D17">
        <w:rPr>
          <w:rFonts w:ascii="Times New Roman" w:eastAsia="Times New Roman" w:hAnsi="Times New Roman" w:cs="Times New Roman"/>
          <w:noProof/>
          <w:sz w:val="26"/>
          <w:szCs w:val="26"/>
          <w:lang w:val="en-US"/>
        </w:rPr>
        <w:t>ố 119/2026/UBTVQH15</w:t>
      </w:r>
      <w:r w:rsidRPr="00002D17">
        <w:rPr>
          <w:rFonts w:ascii="Times New Roman" w:eastAsia="Times New Roman" w:hAnsi="Times New Roman" w:cs="Times New Roman"/>
          <w:noProof/>
          <w:sz w:val="26"/>
          <w:szCs w:val="26"/>
          <w:lang w:val="en-US"/>
        </w:rPr>
        <w:t xml:space="preserve"> ngày</w:t>
      </w:r>
      <w:r w:rsidR="00987272" w:rsidRPr="00002D17">
        <w:rPr>
          <w:rFonts w:ascii="Times New Roman" w:eastAsia="Times New Roman" w:hAnsi="Times New Roman" w:cs="Times New Roman"/>
          <w:noProof/>
          <w:sz w:val="26"/>
          <w:szCs w:val="26"/>
          <w:lang w:val="en-US"/>
        </w:rPr>
        <w:t xml:space="preserve"> 06/02/2026</w:t>
      </w:r>
      <w:r w:rsidRPr="00002D17">
        <w:rPr>
          <w:rFonts w:ascii="Times New Roman" w:eastAsia="Times New Roman" w:hAnsi="Times New Roman" w:cs="Times New Roman"/>
          <w:noProof/>
          <w:sz w:val="26"/>
          <w:szCs w:val="26"/>
          <w:lang w:val="en-US"/>
        </w:rPr>
        <w:t xml:space="preserve"> của Ủy ban Thường vụ Quốc hội về Chương trình lập pháp năm 2026, dự án Luật </w:t>
      </w:r>
      <w:r w:rsidR="000936F4" w:rsidRPr="00002D17">
        <w:rPr>
          <w:rFonts w:ascii="Times New Roman" w:eastAsia="Times New Roman" w:hAnsi="Times New Roman" w:cs="Times New Roman"/>
          <w:noProof/>
          <w:sz w:val="26"/>
          <w:szCs w:val="26"/>
          <w:lang w:val="en-US"/>
        </w:rPr>
        <w:t>Thủ</w:t>
      </w:r>
      <w:r w:rsidR="000936F4" w:rsidRPr="00002D17">
        <w:rPr>
          <w:rFonts w:ascii="Times New Roman" w:eastAsia="Times New Roman" w:hAnsi="Times New Roman" w:cs="Times New Roman"/>
          <w:noProof/>
          <w:sz w:val="26"/>
          <w:szCs w:val="26"/>
          <w:lang w:val="vi-VN"/>
        </w:rPr>
        <w:t xml:space="preserve"> đô </w:t>
      </w:r>
      <w:r w:rsidRPr="00002D17">
        <w:rPr>
          <w:rFonts w:ascii="Times New Roman" w:eastAsia="Times New Roman" w:hAnsi="Times New Roman" w:cs="Times New Roman"/>
          <w:noProof/>
          <w:sz w:val="26"/>
          <w:szCs w:val="26"/>
          <w:lang w:val="en-US"/>
        </w:rPr>
        <w:t>(sửa đổi) trình Quốc hội xem xét, thông qua tại Kỳ họp thứ nhất Quốc hội khóa XVI (tháng 4/2026).</w:t>
      </w:r>
    </w:p>
    <w:p w14:paraId="0BE8BD69" w14:textId="77777777" w:rsidR="006747A3" w:rsidRPr="00002D17" w:rsidRDefault="002F5EF9" w:rsidP="008A2363">
      <w:pPr>
        <w:pBdr>
          <w:top w:val="nil"/>
          <w:left w:val="nil"/>
          <w:bottom w:val="nil"/>
          <w:right w:val="nil"/>
          <w:between w:val="nil"/>
        </w:pBdr>
        <w:spacing w:before="80" w:after="80" w:line="360" w:lineRule="exact"/>
        <w:ind w:firstLine="567"/>
        <w:jc w:val="both"/>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6"/>
          <w:szCs w:val="26"/>
          <w:lang w:val="en-US"/>
        </w:rPr>
        <w:t xml:space="preserve">Trên đây là Tờ trình dự án Luật </w:t>
      </w:r>
      <w:r w:rsidR="0069270C" w:rsidRPr="00002D17">
        <w:rPr>
          <w:rFonts w:ascii="Times New Roman" w:eastAsia="Times New Roman" w:hAnsi="Times New Roman" w:cs="Times New Roman"/>
          <w:noProof/>
          <w:sz w:val="26"/>
          <w:szCs w:val="26"/>
          <w:lang w:val="en-US"/>
        </w:rPr>
        <w:t>Thủ</w:t>
      </w:r>
      <w:r w:rsidR="0069270C" w:rsidRPr="00002D17">
        <w:rPr>
          <w:rFonts w:ascii="Times New Roman" w:eastAsia="Times New Roman" w:hAnsi="Times New Roman" w:cs="Times New Roman"/>
          <w:noProof/>
          <w:sz w:val="26"/>
          <w:szCs w:val="26"/>
          <w:lang w:val="vi-VN"/>
        </w:rPr>
        <w:t xml:space="preserve"> đô</w:t>
      </w:r>
      <w:r w:rsidRPr="00002D17">
        <w:rPr>
          <w:rFonts w:ascii="Times New Roman" w:eastAsia="Times New Roman" w:hAnsi="Times New Roman" w:cs="Times New Roman"/>
          <w:noProof/>
          <w:sz w:val="26"/>
          <w:szCs w:val="26"/>
          <w:lang w:val="en-US"/>
        </w:rPr>
        <w:t xml:space="preserve"> (sửa đổi), Bộ Tư pháp xin kính trình Chính phủ xem xét, quyết định.</w:t>
      </w:r>
    </w:p>
    <w:p w14:paraId="7AB71BD7" w14:textId="77777777" w:rsidR="006747A3" w:rsidRPr="00002D17" w:rsidRDefault="002F5EF9" w:rsidP="008A2363">
      <w:pPr>
        <w:spacing w:before="80" w:after="80" w:line="360" w:lineRule="exact"/>
        <w:ind w:firstLine="567"/>
        <w:jc w:val="both"/>
        <w:rPr>
          <w:rFonts w:ascii="Times New Roman" w:eastAsia="Times New Roman" w:hAnsi="Times New Roman" w:cs="Times New Roman"/>
          <w:i/>
          <w:iCs/>
          <w:noProof/>
          <w:sz w:val="26"/>
          <w:szCs w:val="26"/>
          <w:lang w:val="en-US"/>
        </w:rPr>
      </w:pPr>
      <w:r w:rsidRPr="00002D17">
        <w:rPr>
          <w:rFonts w:ascii="Times New Roman" w:eastAsia="Times New Roman" w:hAnsi="Times New Roman" w:cs="Times New Roman"/>
          <w:i/>
          <w:iCs/>
          <w:noProof/>
          <w:sz w:val="26"/>
          <w:szCs w:val="26"/>
          <w:lang w:val="en-US"/>
        </w:rPr>
        <w:t xml:space="preserve">(Xin gửi kèm theo: (1) Dự thảo Luật; (2) Bản so sánh dự thảo Luật với Luật </w:t>
      </w:r>
      <w:r w:rsidR="0069270C" w:rsidRPr="00002D17">
        <w:rPr>
          <w:rFonts w:ascii="Times New Roman" w:eastAsia="Times New Roman" w:hAnsi="Times New Roman" w:cs="Times New Roman"/>
          <w:i/>
          <w:iCs/>
          <w:noProof/>
          <w:sz w:val="26"/>
          <w:szCs w:val="26"/>
          <w:lang w:val="en-US"/>
        </w:rPr>
        <w:t>Th</w:t>
      </w:r>
      <w:r w:rsidR="0069270C" w:rsidRPr="00002D17">
        <w:rPr>
          <w:rFonts w:ascii="Times New Roman" w:eastAsia="Times New Roman" w:hAnsi="Times New Roman" w:cs="Times New Roman"/>
          <w:i/>
          <w:iCs/>
          <w:noProof/>
          <w:sz w:val="26"/>
          <w:szCs w:val="26"/>
          <w:lang w:val="vi-VN"/>
        </w:rPr>
        <w:t>ủ đô</w:t>
      </w:r>
      <w:r w:rsidRPr="00002D17">
        <w:rPr>
          <w:rFonts w:ascii="Times New Roman" w:eastAsia="Times New Roman" w:hAnsi="Times New Roman" w:cs="Times New Roman"/>
          <w:i/>
          <w:iCs/>
          <w:noProof/>
          <w:sz w:val="26"/>
          <w:szCs w:val="26"/>
          <w:lang w:val="en-US"/>
        </w:rPr>
        <w:t xml:space="preserve"> năm 20</w:t>
      </w:r>
      <w:r w:rsidR="0069270C" w:rsidRPr="00002D17">
        <w:rPr>
          <w:rFonts w:ascii="Times New Roman" w:eastAsia="Times New Roman" w:hAnsi="Times New Roman" w:cs="Times New Roman"/>
          <w:i/>
          <w:iCs/>
          <w:noProof/>
          <w:sz w:val="26"/>
          <w:szCs w:val="26"/>
          <w:lang w:val="vi-VN"/>
        </w:rPr>
        <w:t>2</w:t>
      </w:r>
      <w:r w:rsidRPr="00002D17">
        <w:rPr>
          <w:rFonts w:ascii="Times New Roman" w:eastAsia="Times New Roman" w:hAnsi="Times New Roman" w:cs="Times New Roman"/>
          <w:i/>
          <w:iCs/>
          <w:noProof/>
          <w:sz w:val="26"/>
          <w:szCs w:val="26"/>
          <w:lang w:val="en-US"/>
        </w:rPr>
        <w:t xml:space="preserve">4; (3) Báo cáo rà soát các chủ trương, đường lối của đảng, văn bản quy phạm pháp luật, điều ước quốc tế có liên quan đến dự thảo Luật; (4) Bản tổng hợp ý kiến, tiếp thu, giải trình ý kiến góp ý, phản biện xã hội của cơ quan, tổ chức, cá nhân; (5) Báo cáo thẩm định dự án Luật; (6) Báo cáo tiếp thu, giải trình ý kiến thẩm định dự án Luật; (7) Báo cáo </w:t>
      </w:r>
      <w:r w:rsidR="0069270C" w:rsidRPr="00002D17">
        <w:rPr>
          <w:rFonts w:ascii="Times New Roman" w:eastAsia="Times New Roman" w:hAnsi="Times New Roman" w:cs="Times New Roman"/>
          <w:i/>
          <w:iCs/>
          <w:noProof/>
          <w:sz w:val="26"/>
          <w:szCs w:val="26"/>
          <w:lang w:val="en-US"/>
        </w:rPr>
        <w:t>đán</w:t>
      </w:r>
      <w:r w:rsidR="0069270C" w:rsidRPr="00002D17">
        <w:rPr>
          <w:rFonts w:ascii="Times New Roman" w:eastAsia="Times New Roman" w:hAnsi="Times New Roman" w:cs="Times New Roman"/>
          <w:i/>
          <w:iCs/>
          <w:noProof/>
          <w:sz w:val="26"/>
          <w:szCs w:val="26"/>
          <w:lang w:val="vi-VN"/>
        </w:rPr>
        <w:t xml:space="preserve">h giá </w:t>
      </w:r>
      <w:r w:rsidRPr="00002D17">
        <w:rPr>
          <w:rFonts w:ascii="Times New Roman" w:eastAsia="Times New Roman" w:hAnsi="Times New Roman" w:cs="Times New Roman"/>
          <w:i/>
          <w:iCs/>
          <w:noProof/>
          <w:sz w:val="26"/>
          <w:szCs w:val="26"/>
          <w:lang w:val="en-US"/>
        </w:rPr>
        <w:t>thi hành Luật</w:t>
      </w:r>
      <w:r w:rsidR="0069270C" w:rsidRPr="00002D17">
        <w:rPr>
          <w:rFonts w:ascii="Times New Roman" w:eastAsia="Times New Roman" w:hAnsi="Times New Roman" w:cs="Times New Roman"/>
          <w:i/>
          <w:iCs/>
          <w:noProof/>
          <w:sz w:val="26"/>
          <w:szCs w:val="26"/>
          <w:lang w:val="vi-VN"/>
        </w:rPr>
        <w:t xml:space="preserve"> Thủ đô</w:t>
      </w:r>
      <w:r w:rsidR="00A37DCC" w:rsidRPr="00002D17">
        <w:rPr>
          <w:rFonts w:ascii="Times New Roman" w:eastAsia="Times New Roman" w:hAnsi="Times New Roman" w:cs="Times New Roman"/>
          <w:i/>
          <w:iCs/>
          <w:noProof/>
          <w:sz w:val="26"/>
          <w:szCs w:val="26"/>
          <w:lang w:val="vi-VN"/>
        </w:rPr>
        <w:t xml:space="preserve"> số 39/2024/QH15</w:t>
      </w:r>
      <w:r w:rsidRPr="00002D17">
        <w:rPr>
          <w:rFonts w:ascii="Times New Roman" w:eastAsia="Times New Roman" w:hAnsi="Times New Roman" w:cs="Times New Roman"/>
          <w:i/>
          <w:iCs/>
          <w:noProof/>
          <w:sz w:val="26"/>
          <w:szCs w:val="26"/>
          <w:lang w:val="en-US"/>
        </w:rPr>
        <w:t>)./.</w:t>
      </w:r>
    </w:p>
    <w:tbl>
      <w:tblPr>
        <w:tblStyle w:val="a2"/>
        <w:tblW w:w="9498" w:type="dxa"/>
        <w:tblInd w:w="-115" w:type="dxa"/>
        <w:tblLayout w:type="fixed"/>
        <w:tblLook w:val="0000" w:firstRow="0" w:lastRow="0" w:firstColumn="0" w:lastColumn="0" w:noHBand="0" w:noVBand="0"/>
      </w:tblPr>
      <w:tblGrid>
        <w:gridCol w:w="4962"/>
        <w:gridCol w:w="4536"/>
      </w:tblGrid>
      <w:tr w:rsidR="00002D17" w:rsidRPr="00002D17" w14:paraId="572DAE67" w14:textId="77777777">
        <w:trPr>
          <w:trHeight w:val="2836"/>
        </w:trPr>
        <w:tc>
          <w:tcPr>
            <w:tcW w:w="4962" w:type="dxa"/>
          </w:tcPr>
          <w:p w14:paraId="5DB3F7DF" w14:textId="77777777" w:rsidR="006747A3" w:rsidRPr="00002D17" w:rsidRDefault="002F5EF9">
            <w:pPr>
              <w:spacing w:before="0" w:after="0" w:line="264" w:lineRule="auto"/>
              <w:rPr>
                <w:rFonts w:ascii="Times New Roman" w:eastAsia="Times New Roman" w:hAnsi="Times New Roman" w:cs="Times New Roman"/>
                <w:noProof/>
                <w:sz w:val="24"/>
                <w:szCs w:val="24"/>
                <w:lang w:val="en-US"/>
              </w:rPr>
            </w:pPr>
            <w:r w:rsidRPr="00002D17">
              <w:rPr>
                <w:rFonts w:ascii="Times New Roman" w:eastAsia="Times New Roman" w:hAnsi="Times New Roman" w:cs="Times New Roman"/>
                <w:b/>
                <w:bCs/>
                <w:i/>
                <w:iCs/>
                <w:noProof/>
                <w:sz w:val="24"/>
                <w:szCs w:val="24"/>
                <w:lang w:val="en-US"/>
              </w:rPr>
              <w:t>Nơi nhận:</w:t>
            </w:r>
          </w:p>
          <w:p w14:paraId="5C390E16"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Như trên;</w:t>
            </w:r>
          </w:p>
          <w:p w14:paraId="13DE474C"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Thủ tướng Chính phủ (để b/c);</w:t>
            </w:r>
          </w:p>
          <w:p w14:paraId="5161F843"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Các Phó Thủ tướng Chính phủ (để b/c);</w:t>
            </w:r>
          </w:p>
          <w:p w14:paraId="367E1162"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Các Thứ trưởng (để biết);</w:t>
            </w:r>
          </w:p>
          <w:p w14:paraId="1D6DBDC9"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Ủy ban Tư pháp và pháp luật của Quốc hội (để p/h);</w:t>
            </w:r>
          </w:p>
          <w:p w14:paraId="1616920D"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Văn phòng Quốc hội (để p/h);</w:t>
            </w:r>
          </w:p>
          <w:p w14:paraId="7AEDC1E1" w14:textId="77777777" w:rsidR="006747A3" w:rsidRPr="00002D17" w:rsidRDefault="002F5EF9">
            <w:pPr>
              <w:spacing w:before="0" w:after="0" w:line="264" w:lineRule="auto"/>
              <w:rPr>
                <w:rFonts w:ascii="Times New Roman" w:eastAsia="Times New Roman" w:hAnsi="Times New Roman" w:cs="Times New Roman"/>
                <w:noProof/>
                <w:sz w:val="20"/>
                <w:szCs w:val="20"/>
                <w:lang w:val="en-US"/>
              </w:rPr>
            </w:pPr>
            <w:r w:rsidRPr="00002D17">
              <w:rPr>
                <w:rFonts w:ascii="Times New Roman" w:eastAsia="Times New Roman" w:hAnsi="Times New Roman" w:cs="Times New Roman"/>
                <w:noProof/>
                <w:sz w:val="20"/>
                <w:szCs w:val="20"/>
                <w:lang w:val="en-US"/>
              </w:rPr>
              <w:t>- Văn phòng Chính phủ (để p/h);</w:t>
            </w:r>
          </w:p>
          <w:p w14:paraId="0E33C7AF" w14:textId="77777777" w:rsidR="006747A3" w:rsidRPr="00002D17" w:rsidRDefault="002F5EF9">
            <w:pPr>
              <w:spacing w:before="0" w:after="0" w:line="264" w:lineRule="auto"/>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noProof/>
                <w:sz w:val="20"/>
                <w:szCs w:val="20"/>
                <w:lang w:val="en-US"/>
              </w:rPr>
              <w:t xml:space="preserve">- Lưu : VT, </w:t>
            </w:r>
            <w:r w:rsidR="0069270C" w:rsidRPr="00002D17">
              <w:rPr>
                <w:rFonts w:ascii="Times New Roman" w:eastAsia="Times New Roman" w:hAnsi="Times New Roman" w:cs="Times New Roman"/>
                <w:noProof/>
                <w:sz w:val="20"/>
                <w:szCs w:val="20"/>
                <w:lang w:val="en-US"/>
              </w:rPr>
              <w:t>Vụ</w:t>
            </w:r>
            <w:r w:rsidR="0069270C" w:rsidRPr="00002D17">
              <w:rPr>
                <w:rFonts w:ascii="Times New Roman" w:eastAsia="Times New Roman" w:hAnsi="Times New Roman" w:cs="Times New Roman"/>
                <w:noProof/>
                <w:sz w:val="20"/>
                <w:szCs w:val="20"/>
                <w:lang w:val="vi-VN"/>
              </w:rPr>
              <w:t xml:space="preserve"> CTXDVBQPPL</w:t>
            </w:r>
            <w:r w:rsidRPr="00002D17">
              <w:rPr>
                <w:rFonts w:ascii="Times New Roman" w:eastAsia="Times New Roman" w:hAnsi="Times New Roman" w:cs="Times New Roman"/>
                <w:noProof/>
                <w:sz w:val="20"/>
                <w:szCs w:val="20"/>
                <w:lang w:val="en-US"/>
              </w:rPr>
              <w:t>.</w:t>
            </w:r>
          </w:p>
        </w:tc>
        <w:tc>
          <w:tcPr>
            <w:tcW w:w="4536" w:type="dxa"/>
          </w:tcPr>
          <w:p w14:paraId="73802A43" w14:textId="77777777" w:rsidR="006747A3" w:rsidRPr="00002D17" w:rsidRDefault="002F5EF9">
            <w:pPr>
              <w:spacing w:before="120" w:after="120" w:line="264" w:lineRule="auto"/>
              <w:ind w:left="720"/>
              <w:jc w:val="center"/>
              <w:rPr>
                <w:rFonts w:ascii="Times New Roman" w:eastAsia="Times New Roman" w:hAnsi="Times New Roman" w:cs="Times New Roman"/>
                <w:b/>
                <w:bCs/>
                <w:noProof/>
                <w:sz w:val="26"/>
                <w:szCs w:val="26"/>
                <w:lang w:val="en-US"/>
              </w:rPr>
            </w:pPr>
            <w:r w:rsidRPr="00002D17">
              <w:rPr>
                <w:rFonts w:ascii="Times New Roman" w:eastAsia="Times New Roman" w:hAnsi="Times New Roman" w:cs="Times New Roman"/>
                <w:b/>
                <w:bCs/>
                <w:noProof/>
                <w:sz w:val="26"/>
                <w:szCs w:val="26"/>
                <w:lang w:val="en-US"/>
              </w:rPr>
              <w:t>BỘ TRƯỞNG</w:t>
            </w:r>
          </w:p>
          <w:p w14:paraId="16E23431" w14:textId="77777777" w:rsidR="006747A3" w:rsidRPr="00002D17" w:rsidRDefault="006747A3">
            <w:pPr>
              <w:spacing w:before="120" w:after="120" w:line="264" w:lineRule="auto"/>
              <w:ind w:left="720"/>
              <w:jc w:val="center"/>
              <w:rPr>
                <w:rFonts w:ascii="Times New Roman" w:eastAsia="Times New Roman" w:hAnsi="Times New Roman" w:cs="Times New Roman"/>
                <w:b/>
                <w:bCs/>
                <w:noProof/>
                <w:sz w:val="26"/>
                <w:szCs w:val="26"/>
                <w:lang w:val="en-US"/>
              </w:rPr>
            </w:pPr>
          </w:p>
          <w:p w14:paraId="7EF90C58" w14:textId="77777777" w:rsidR="006747A3" w:rsidRPr="00002D17" w:rsidRDefault="006747A3">
            <w:pPr>
              <w:spacing w:before="120" w:after="120" w:line="264" w:lineRule="auto"/>
              <w:ind w:left="720"/>
              <w:jc w:val="center"/>
              <w:rPr>
                <w:rFonts w:ascii="Times New Roman" w:eastAsia="Times New Roman" w:hAnsi="Times New Roman" w:cs="Times New Roman"/>
                <w:b/>
                <w:bCs/>
                <w:noProof/>
                <w:sz w:val="26"/>
                <w:szCs w:val="26"/>
                <w:lang w:val="en-US"/>
              </w:rPr>
            </w:pPr>
          </w:p>
          <w:p w14:paraId="335B964A" w14:textId="77777777" w:rsidR="006747A3" w:rsidRPr="00002D17" w:rsidRDefault="006747A3">
            <w:pPr>
              <w:spacing w:before="120" w:after="120" w:line="264" w:lineRule="auto"/>
              <w:ind w:left="720" w:right="780"/>
              <w:jc w:val="center"/>
              <w:rPr>
                <w:rFonts w:ascii="Times New Roman" w:eastAsia="Times New Roman" w:hAnsi="Times New Roman" w:cs="Times New Roman"/>
                <w:b/>
                <w:bCs/>
                <w:noProof/>
                <w:sz w:val="26"/>
                <w:szCs w:val="26"/>
                <w:lang w:val="en-US"/>
              </w:rPr>
            </w:pPr>
          </w:p>
          <w:p w14:paraId="5BA15459" w14:textId="77777777" w:rsidR="006747A3" w:rsidRPr="00002D17" w:rsidRDefault="002F5EF9">
            <w:pPr>
              <w:spacing w:before="120" w:after="120" w:line="264" w:lineRule="auto"/>
              <w:ind w:left="720"/>
              <w:jc w:val="center"/>
              <w:rPr>
                <w:rFonts w:ascii="Times New Roman" w:eastAsia="Times New Roman" w:hAnsi="Times New Roman" w:cs="Times New Roman"/>
                <w:noProof/>
                <w:sz w:val="26"/>
                <w:szCs w:val="26"/>
                <w:lang w:val="en-US"/>
              </w:rPr>
            </w:pPr>
            <w:r w:rsidRPr="00002D17">
              <w:rPr>
                <w:rFonts w:ascii="Times New Roman" w:eastAsia="Times New Roman" w:hAnsi="Times New Roman" w:cs="Times New Roman"/>
                <w:b/>
                <w:bCs/>
                <w:noProof/>
                <w:sz w:val="26"/>
                <w:szCs w:val="26"/>
                <w:lang w:val="en-US"/>
              </w:rPr>
              <w:t>Nguyễn Hải Ninh</w:t>
            </w:r>
          </w:p>
        </w:tc>
      </w:tr>
    </w:tbl>
    <w:p w14:paraId="0E88779E" w14:textId="77777777" w:rsidR="006747A3" w:rsidRPr="00002D17" w:rsidRDefault="006747A3">
      <w:pPr>
        <w:spacing w:before="120" w:after="120" w:line="264" w:lineRule="auto"/>
        <w:rPr>
          <w:rFonts w:ascii="Times New Roman" w:hAnsi="Times New Roman" w:cs="Times New Roman"/>
          <w:noProof/>
          <w:sz w:val="26"/>
          <w:szCs w:val="26"/>
          <w:lang w:val="en-US"/>
        </w:rPr>
      </w:pPr>
      <w:bookmarkStart w:id="1" w:name="_heading=h.9xc9je94kqzd" w:colFirst="0" w:colLast="0"/>
      <w:bookmarkEnd w:id="1"/>
    </w:p>
    <w:p w14:paraId="2461A5D7" w14:textId="77777777" w:rsidR="006747A3" w:rsidRPr="00002D17" w:rsidRDefault="006747A3">
      <w:pPr>
        <w:rPr>
          <w:rFonts w:ascii="Times New Roman" w:hAnsi="Times New Roman" w:cs="Times New Roman"/>
          <w:noProof/>
          <w:sz w:val="26"/>
          <w:szCs w:val="26"/>
          <w:lang w:val="en-US"/>
        </w:rPr>
      </w:pPr>
    </w:p>
    <w:sectPr w:rsidR="006747A3" w:rsidRPr="00002D17" w:rsidSect="00BE720E">
      <w:headerReference w:type="default" r:id="rId8"/>
      <w:headerReference w:type="first" r:id="rId9"/>
      <w:pgSz w:w="11909" w:h="16834"/>
      <w:pgMar w:top="1134" w:right="1134" w:bottom="1021" w:left="1701" w:header="567" w:footer="56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EB76F9" w14:textId="77777777" w:rsidR="00E74314" w:rsidRDefault="00E74314">
      <w:pPr>
        <w:spacing w:before="0" w:after="0" w:line="240" w:lineRule="auto"/>
      </w:pPr>
      <w:r>
        <w:separator/>
      </w:r>
    </w:p>
  </w:endnote>
  <w:endnote w:type="continuationSeparator" w:id="0">
    <w:p w14:paraId="00EAD291" w14:textId="77777777" w:rsidR="00E74314" w:rsidRDefault="00E7431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embedRegular r:id="rId1" w:fontKey="{F918C56B-893D-470D-A516-84F2965B2285}"/>
    <w:embedBold r:id="rId2" w:fontKey="{9C8AEE7C-4406-46D0-8C99-1F4033B2DFFE}"/>
    <w:embedItalic r:id="rId3" w:fontKey="{EFD6794C-4E46-4CBA-9362-4D3E377145A9}"/>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embedRegular r:id="rId4" w:fontKey="{EB257AAE-622D-46AF-ACB4-503E0B3C3E5E}"/>
  </w:font>
  <w:font w:name="Segoe UI">
    <w:panose1 w:val="020B0502040204020203"/>
    <w:charset w:val="00"/>
    <w:family w:val="swiss"/>
    <w:pitch w:val="variable"/>
    <w:sig w:usb0="E4002EFF" w:usb1="C000E47F" w:usb2="00000009" w:usb3="00000000" w:csb0="000001FF" w:csb1="00000000"/>
    <w:embedRegular r:id="rId5" w:fontKey="{8577B98B-2C45-4BA4-83C5-86E0B298B36F}"/>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0B613F" w14:textId="77777777" w:rsidR="00E74314" w:rsidRDefault="00E74314">
      <w:pPr>
        <w:spacing w:before="0" w:after="0" w:line="240" w:lineRule="auto"/>
      </w:pPr>
      <w:r>
        <w:separator/>
      </w:r>
    </w:p>
  </w:footnote>
  <w:footnote w:type="continuationSeparator" w:id="0">
    <w:p w14:paraId="3CD920A8" w14:textId="77777777" w:rsidR="00E74314" w:rsidRDefault="00E74314">
      <w:pPr>
        <w:spacing w:before="0" w:after="0" w:line="240" w:lineRule="auto"/>
      </w:pPr>
      <w:r>
        <w:continuationSeparator/>
      </w:r>
    </w:p>
  </w:footnote>
  <w:footnote w:id="1">
    <w:p w14:paraId="0B0229C9" w14:textId="77777777" w:rsidR="00531114" w:rsidRPr="00E06E65" w:rsidRDefault="00531114" w:rsidP="00C919AB">
      <w:pPr>
        <w:pStyle w:val="FootnoteText"/>
        <w:spacing w:line="240" w:lineRule="atLeast"/>
        <w:jc w:val="both"/>
        <w:rPr>
          <w:rFonts w:ascii="Times New Roman" w:hAnsi="Times New Roman" w:cs="Times New Roman"/>
        </w:rPr>
      </w:pPr>
      <w:r w:rsidRPr="00E06E65">
        <w:rPr>
          <w:rStyle w:val="FootnoteReference"/>
          <w:rFonts w:ascii="Times New Roman" w:eastAsiaTheme="majorEastAsia" w:hAnsi="Times New Roman" w:cs="Times New Roman"/>
        </w:rPr>
        <w:footnoteRef/>
      </w:r>
      <w:r w:rsidRPr="00E06E65">
        <w:rPr>
          <w:rFonts w:ascii="Times New Roman" w:hAnsi="Times New Roman" w:cs="Times New Roman"/>
        </w:rPr>
        <w:t xml:space="preserve"> “</w:t>
      </w:r>
      <w:r w:rsidRPr="00E06E65">
        <w:rPr>
          <w:rFonts w:ascii="Times New Roman" w:hAnsi="Times New Roman" w:cs="Times New Roman"/>
          <w:iCs/>
        </w:rPr>
        <w:t>Chất lượng tăng trưởng và năng suất lao động chưa tương xứng với tiềm năng, thế mạnh và những chính sách đặc thù Trung ương dành cho Hà Nội; khoa học, công nghệ, đổi mới sáng tạo còn hạn chế; hạ tầng chưa theo kịp sự phát triển; quản lý quy hoạch, đất đai, xây dựng và quản lý đô thị còn nhiều bất cập, ùn tắc giao thông, ngập úng, ô nhiễm không khí, ô nhiễm các sông, hồ vẫn còn dai dẳng; xây dựng nếp sống văn hóa, thanh lịch, văn minh chưa đạt như kỳ vọng… Một bộ phận cán bộ còn sợ sai, sợ trách nhiệm, làm theo kiểu "trung bình chủ nghĩa", "tư duy theo lối mòn", không dám mạnh dạn đổi mới, đột phá; thậm chí vẫn còn biểu hiện tham nhũng, lãng phí, tiêu cực làm cản trở sự phát triển của Thủ đô</w:t>
      </w:r>
      <w:r w:rsidRPr="00E06E65">
        <w:rPr>
          <w:rFonts w:ascii="Times New Roman" w:hAnsi="Times New Roman" w:cs="Times New Roman"/>
          <w:b/>
          <w:bCs/>
          <w:iCs/>
        </w:rPr>
        <w:t>. </w:t>
      </w:r>
      <w:r w:rsidRPr="00E06E65">
        <w:rPr>
          <w:rFonts w:ascii="Times New Roman" w:hAnsi="Times New Roman" w:cs="Times New Roman"/>
          <w:iCs/>
        </w:rPr>
        <w:t>Phải nhìn thẳng vào sự thật để thay đổi, đó là điều kiện bắt buộc nếu chúng ta muốn bứt phá. Tôi đề nghị Đại hội cần tiếp tục phân tích sâu sắc các nguyên nhân của các tồn tại hạn chế để có chủ trương, giải pháp giải quyết dứt </w:t>
      </w:r>
      <w:r w:rsidRPr="00E06E65">
        <w:rPr>
          <w:rFonts w:ascii="Times New Roman" w:hAnsi="Times New Roman" w:cs="Times New Roman"/>
        </w:rPr>
        <w:t>điểm trong nhiệm kỳ tới.”</w:t>
      </w:r>
    </w:p>
  </w:footnote>
  <w:footnote w:id="2">
    <w:p w14:paraId="6D09B518" w14:textId="77777777" w:rsidR="00531114" w:rsidRPr="00E06E65" w:rsidRDefault="00531114" w:rsidP="00531114">
      <w:pPr>
        <w:spacing w:line="240" w:lineRule="atLeast"/>
        <w:jc w:val="both"/>
        <w:rPr>
          <w:rFonts w:ascii="Times New Roman" w:hAnsi="Times New Roman" w:cs="Times New Roman"/>
          <w:spacing w:val="-2"/>
          <w:sz w:val="20"/>
          <w:szCs w:val="20"/>
        </w:rPr>
      </w:pPr>
      <w:r w:rsidRPr="00E06E65">
        <w:rPr>
          <w:rStyle w:val="FootnoteReference"/>
          <w:rFonts w:ascii="Times New Roman" w:hAnsi="Times New Roman" w:cs="Times New Roman"/>
          <w:spacing w:val="-2"/>
          <w:sz w:val="20"/>
          <w:szCs w:val="20"/>
        </w:rPr>
        <w:footnoteRef/>
      </w:r>
      <w:r w:rsidRPr="00E06E65">
        <w:rPr>
          <w:rFonts w:ascii="Times New Roman" w:hAnsi="Times New Roman" w:cs="Times New Roman"/>
          <w:spacing w:val="-2"/>
          <w:sz w:val="20"/>
          <w:szCs w:val="20"/>
        </w:rPr>
        <w:t xml:space="preserve"> Gồm: (1) Tập trung xây dựng, hoàn thiện thể chế phát triển Thủ đô; (2) Phát triển, khai thác, sử dụng hiệu quả nguồn nhân lực chất lượng cao và thu hút nhân tài; (3) Phát triển hệ thống hạ tầng hiện đại, thông minh và kết nối.</w:t>
      </w:r>
    </w:p>
    <w:p w14:paraId="287558F3" w14:textId="77777777" w:rsidR="00531114" w:rsidRPr="00F67BFE" w:rsidRDefault="00531114" w:rsidP="00531114">
      <w:pPr>
        <w:pStyle w:val="FootnoteText"/>
        <w:jc w:val="both"/>
      </w:pPr>
    </w:p>
  </w:footnote>
  <w:footnote w:id="3">
    <w:p w14:paraId="38E2263D" w14:textId="77777777" w:rsidR="00FA728C" w:rsidRPr="00E06E65" w:rsidRDefault="00FA728C" w:rsidP="00FA728C">
      <w:pPr>
        <w:pStyle w:val="FootnoteText"/>
        <w:jc w:val="both"/>
        <w:rPr>
          <w:rFonts w:ascii="Times New Roman" w:hAnsi="Times New Roman" w:cs="Times New Roman"/>
          <w:lang w:val="en-US"/>
        </w:rPr>
      </w:pPr>
      <w:r w:rsidRPr="00E06E65">
        <w:rPr>
          <w:rStyle w:val="FootnoteReference"/>
          <w:rFonts w:ascii="Times New Roman" w:hAnsi="Times New Roman" w:cs="Times New Roman"/>
        </w:rPr>
        <w:footnoteRef/>
      </w:r>
      <w:r w:rsidRPr="00E06E65">
        <w:rPr>
          <w:rFonts w:ascii="Times New Roman" w:hAnsi="Times New Roman" w:cs="Times New Roman"/>
        </w:rPr>
        <w:t xml:space="preserve"> Hiện nay, Thành ủy Hà Nội đang khẩn trương đánh giá tình hình thực hiện Nghị quyết số 15-NQ/TW và đề xuất xây dựng Nghị quyết mới của </w:t>
      </w:r>
      <w:r w:rsidR="00596114">
        <w:rPr>
          <w:rFonts w:ascii="Times New Roman" w:hAnsi="Times New Roman" w:cs="Times New Roman"/>
        </w:rPr>
        <w:t>Ban Chấp hành Trung ương</w:t>
      </w:r>
      <w:r w:rsidRPr="00E06E65">
        <w:rPr>
          <w:rFonts w:ascii="Times New Roman" w:hAnsi="Times New Roman" w:cs="Times New Roman"/>
        </w:rPr>
        <w:t xml:space="preserve"> về xây dựng và phát triển Thủ đô Hà Nội.</w:t>
      </w:r>
    </w:p>
  </w:footnote>
  <w:footnote w:id="4">
    <w:p w14:paraId="56E1C255" w14:textId="77777777" w:rsidR="00D57B07" w:rsidRPr="00D57B07" w:rsidRDefault="00D57B07">
      <w:pPr>
        <w:pStyle w:val="FootnoteText"/>
        <w:rPr>
          <w:rFonts w:ascii="Times New Roman" w:hAnsi="Times New Roman" w:cs="Times New Roman"/>
          <w:lang w:val="en-US"/>
        </w:rPr>
      </w:pPr>
      <w:r w:rsidRPr="00D57B07">
        <w:rPr>
          <w:rStyle w:val="FootnoteReference"/>
          <w:rFonts w:ascii="Times New Roman" w:hAnsi="Times New Roman" w:cs="Times New Roman"/>
        </w:rPr>
        <w:footnoteRef/>
      </w:r>
      <w:r w:rsidRPr="00D57B07">
        <w:rPr>
          <w:rFonts w:ascii="Times New Roman" w:hAnsi="Times New Roman" w:cs="Times New Roman"/>
        </w:rPr>
        <w:t xml:space="preserve"> giữ nguyên 5 cụm từ, lược bỏ 1 cụm từ</w:t>
      </w:r>
      <w:r>
        <w:rPr>
          <w:rFonts w:ascii="Times New Roman" w:hAnsi="Times New Roman" w:cs="Times New Roman"/>
        </w:rPr>
        <w:t>,</w:t>
      </w:r>
      <w:r w:rsidRPr="00D57B07">
        <w:rPr>
          <w:rFonts w:ascii="Times New Roman" w:hAnsi="Times New Roman" w:cs="Times New Roman"/>
        </w:rPr>
        <w:t xml:space="preserve"> bổ sung 4 cụm từ</w:t>
      </w:r>
    </w:p>
  </w:footnote>
  <w:footnote w:id="5">
    <w:p w14:paraId="2DE91E5B" w14:textId="77777777" w:rsidR="00123841" w:rsidRPr="00123841" w:rsidRDefault="00123841" w:rsidP="00123841">
      <w:pPr>
        <w:pStyle w:val="FootnoteText"/>
        <w:jc w:val="both"/>
        <w:rPr>
          <w:rFonts w:ascii="Times New Roman" w:hAnsi="Times New Roman" w:cs="Times New Roman"/>
          <w:lang w:val="en-US"/>
        </w:rPr>
      </w:pPr>
      <w:r w:rsidRPr="00123841">
        <w:rPr>
          <w:rStyle w:val="FootnoteReference"/>
          <w:rFonts w:ascii="Times New Roman" w:hAnsi="Times New Roman" w:cs="Times New Roman"/>
        </w:rPr>
        <w:footnoteRef/>
      </w:r>
      <w:r w:rsidRPr="00123841">
        <w:rPr>
          <w:rFonts w:ascii="Times New Roman" w:hAnsi="Times New Roman" w:cs="Times New Roman"/>
        </w:rPr>
        <w:t xml:space="preserve"> Đơn vị hành chính - kinh tế đặc biệt thuộc thành phố Hà Nội được thành lập để thực hiện vai trò đô thị chức năng, là cực tăng trưởng mới của Thành phố theo Quy hoạch tổng thể Thủ đô</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6AF1F5" w14:textId="77777777" w:rsidR="006747A3" w:rsidRDefault="002F5EF9">
    <w:pPr>
      <w:pBdr>
        <w:top w:val="nil"/>
        <w:left w:val="nil"/>
        <w:bottom w:val="nil"/>
        <w:right w:val="nil"/>
        <w:between w:val="nil"/>
      </w:pBdr>
      <w:tabs>
        <w:tab w:val="center" w:pos="4680"/>
        <w:tab w:val="right" w:pos="9360"/>
      </w:tabs>
      <w:spacing w:before="0" w:after="0" w:line="240" w:lineRule="auto"/>
      <w:jc w:val="center"/>
      <w:rPr>
        <w:color w:val="000000"/>
        <w:sz w:val="20"/>
        <w:szCs w:val="20"/>
      </w:rPr>
    </w:pPr>
    <w:r>
      <w:rPr>
        <w:rFonts w:ascii="Times New Roman" w:eastAsia="Times New Roman" w:hAnsi="Times New Roman" w:cs="Times New Roman"/>
        <w:color w:val="000000"/>
        <w:sz w:val="20"/>
        <w:szCs w:val="20"/>
      </w:rPr>
      <w:fldChar w:fldCharType="begin"/>
    </w:r>
    <w:r>
      <w:rPr>
        <w:rFonts w:ascii="Times New Roman" w:eastAsia="Times New Roman" w:hAnsi="Times New Roman" w:cs="Times New Roman"/>
        <w:color w:val="000000"/>
        <w:sz w:val="20"/>
        <w:szCs w:val="20"/>
      </w:rPr>
      <w:instrText>PAGE</w:instrText>
    </w:r>
    <w:r>
      <w:rPr>
        <w:rFonts w:ascii="Times New Roman" w:eastAsia="Times New Roman" w:hAnsi="Times New Roman" w:cs="Times New Roman"/>
        <w:color w:val="000000"/>
        <w:sz w:val="20"/>
        <w:szCs w:val="20"/>
      </w:rPr>
      <w:fldChar w:fldCharType="separate"/>
    </w:r>
    <w:r w:rsidR="00002D17">
      <w:rPr>
        <w:rFonts w:ascii="Times New Roman" w:eastAsia="Times New Roman" w:hAnsi="Times New Roman" w:cs="Times New Roman"/>
        <w:noProof/>
        <w:color w:val="000000"/>
        <w:sz w:val="20"/>
        <w:szCs w:val="20"/>
      </w:rPr>
      <w:t>4</w:t>
    </w:r>
    <w:r>
      <w:rPr>
        <w:rFonts w:ascii="Times New Roman" w:eastAsia="Times New Roman" w:hAnsi="Times New Roman" w:cs="Times New Roman"/>
        <w:color w:val="000000"/>
        <w:sz w:val="20"/>
        <w:szCs w:val="2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418451" w14:textId="77777777" w:rsidR="006747A3" w:rsidRDefault="006747A3">
    <w:pPr>
      <w:pBdr>
        <w:top w:val="nil"/>
        <w:left w:val="nil"/>
        <w:bottom w:val="nil"/>
        <w:right w:val="nil"/>
        <w:between w:val="nil"/>
      </w:pBdr>
      <w:tabs>
        <w:tab w:val="center" w:pos="4680"/>
        <w:tab w:val="right" w:pos="9360"/>
      </w:tabs>
      <w:spacing w:before="0" w:after="0" w:line="240" w:lineRule="auto"/>
      <w:jc w:val="center"/>
      <w:rPr>
        <w:color w:val="000000"/>
        <w:sz w:val="20"/>
        <w:szCs w:val="20"/>
      </w:rPr>
    </w:pPr>
  </w:p>
  <w:p w14:paraId="707E0BDD" w14:textId="77777777" w:rsidR="006747A3" w:rsidRDefault="006747A3">
    <w:pPr>
      <w:pBdr>
        <w:top w:val="nil"/>
        <w:left w:val="nil"/>
        <w:bottom w:val="nil"/>
        <w:right w:val="nil"/>
        <w:between w:val="nil"/>
      </w:pBdr>
      <w:tabs>
        <w:tab w:val="center" w:pos="4680"/>
        <w:tab w:val="right" w:pos="9360"/>
      </w:tabs>
      <w:spacing w:before="0" w:after="0" w:line="240" w:lineRule="auto"/>
      <w:jc w:val="center"/>
      <w:rPr>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6747A3"/>
    <w:rsid w:val="00001E86"/>
    <w:rsid w:val="00002D17"/>
    <w:rsid w:val="00023B48"/>
    <w:rsid w:val="000334D9"/>
    <w:rsid w:val="000831B5"/>
    <w:rsid w:val="00086E72"/>
    <w:rsid w:val="000936F4"/>
    <w:rsid w:val="00093BDC"/>
    <w:rsid w:val="0011585F"/>
    <w:rsid w:val="00123841"/>
    <w:rsid w:val="00127485"/>
    <w:rsid w:val="00176A14"/>
    <w:rsid w:val="0019183B"/>
    <w:rsid w:val="00193198"/>
    <w:rsid w:val="00196F24"/>
    <w:rsid w:val="001B05DE"/>
    <w:rsid w:val="001B6DD7"/>
    <w:rsid w:val="001C2871"/>
    <w:rsid w:val="001C7482"/>
    <w:rsid w:val="002163CB"/>
    <w:rsid w:val="002243FD"/>
    <w:rsid w:val="002B6EA8"/>
    <w:rsid w:val="002B7C90"/>
    <w:rsid w:val="002D0F79"/>
    <w:rsid w:val="002F5EF9"/>
    <w:rsid w:val="00373C5C"/>
    <w:rsid w:val="0038548D"/>
    <w:rsid w:val="00397B3D"/>
    <w:rsid w:val="004410CD"/>
    <w:rsid w:val="00466A68"/>
    <w:rsid w:val="00477D8D"/>
    <w:rsid w:val="004A004C"/>
    <w:rsid w:val="004D6CC9"/>
    <w:rsid w:val="004E4432"/>
    <w:rsid w:val="004E7DDD"/>
    <w:rsid w:val="005003AF"/>
    <w:rsid w:val="00530601"/>
    <w:rsid w:val="00531114"/>
    <w:rsid w:val="00564EF0"/>
    <w:rsid w:val="005958FB"/>
    <w:rsid w:val="00596114"/>
    <w:rsid w:val="005D0725"/>
    <w:rsid w:val="005E64E6"/>
    <w:rsid w:val="00645AB6"/>
    <w:rsid w:val="0065164F"/>
    <w:rsid w:val="006743C7"/>
    <w:rsid w:val="006747A3"/>
    <w:rsid w:val="0069270C"/>
    <w:rsid w:val="006A16F1"/>
    <w:rsid w:val="00753D1E"/>
    <w:rsid w:val="0075717C"/>
    <w:rsid w:val="007644E0"/>
    <w:rsid w:val="0077533B"/>
    <w:rsid w:val="007E53D3"/>
    <w:rsid w:val="0080247B"/>
    <w:rsid w:val="00831F98"/>
    <w:rsid w:val="00870F9D"/>
    <w:rsid w:val="008A2363"/>
    <w:rsid w:val="008C172B"/>
    <w:rsid w:val="00906960"/>
    <w:rsid w:val="009205B4"/>
    <w:rsid w:val="00987272"/>
    <w:rsid w:val="009A322F"/>
    <w:rsid w:val="009C46EE"/>
    <w:rsid w:val="009C4A3A"/>
    <w:rsid w:val="009C5F6B"/>
    <w:rsid w:val="009C66F3"/>
    <w:rsid w:val="009E6BFF"/>
    <w:rsid w:val="00A37DCC"/>
    <w:rsid w:val="00A408D4"/>
    <w:rsid w:val="00A520A1"/>
    <w:rsid w:val="00AC4228"/>
    <w:rsid w:val="00AE02B3"/>
    <w:rsid w:val="00AE63D2"/>
    <w:rsid w:val="00B11BA9"/>
    <w:rsid w:val="00B36F15"/>
    <w:rsid w:val="00B96412"/>
    <w:rsid w:val="00BE720E"/>
    <w:rsid w:val="00BF3C89"/>
    <w:rsid w:val="00BF5EED"/>
    <w:rsid w:val="00C001DE"/>
    <w:rsid w:val="00C30DF8"/>
    <w:rsid w:val="00C919AB"/>
    <w:rsid w:val="00D5233B"/>
    <w:rsid w:val="00D57B07"/>
    <w:rsid w:val="00D70E05"/>
    <w:rsid w:val="00D72C27"/>
    <w:rsid w:val="00DB2F5F"/>
    <w:rsid w:val="00DC43A1"/>
    <w:rsid w:val="00E06E65"/>
    <w:rsid w:val="00E720F2"/>
    <w:rsid w:val="00E74314"/>
    <w:rsid w:val="00E90B97"/>
    <w:rsid w:val="00E93584"/>
    <w:rsid w:val="00EA4B61"/>
    <w:rsid w:val="00EA5ED1"/>
    <w:rsid w:val="00EB43FF"/>
    <w:rsid w:val="00EB5FF0"/>
    <w:rsid w:val="00ED350C"/>
    <w:rsid w:val="00ED6AAF"/>
    <w:rsid w:val="00EF356D"/>
    <w:rsid w:val="00F01295"/>
    <w:rsid w:val="00F25D6D"/>
    <w:rsid w:val="00F33ACF"/>
    <w:rsid w:val="00F709DA"/>
    <w:rsid w:val="00F8715A"/>
    <w:rsid w:val="00FA728C"/>
    <w:rsid w:val="00FD2BAF"/>
    <w:rsid w:val="00FE2B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83C653"/>
  <w15:docId w15:val="{B766EE0F-E08D-45B5-AFEB-25720EC2D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 w:eastAsia="en-US" w:bidi="ar-SA"/>
      </w:rPr>
    </w:rPrDefault>
    <w:pPrDefault>
      <w:pPr>
        <w:spacing w:before="60"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keepLines/>
      <w:spacing w:before="360" w:after="80" w:line="278" w:lineRule="auto"/>
      <w:outlineLvl w:val="0"/>
    </w:pPr>
    <w:rPr>
      <w:color w:val="2F5496"/>
      <w:sz w:val="40"/>
      <w:szCs w:val="40"/>
    </w:rPr>
  </w:style>
  <w:style w:type="paragraph" w:styleId="Heading2">
    <w:name w:val="heading 2"/>
    <w:basedOn w:val="Normal"/>
    <w:next w:val="Normal"/>
    <w:link w:val="Heading2Char"/>
    <w:pPr>
      <w:keepNext/>
      <w:keepLines/>
      <w:spacing w:before="160" w:after="80" w:line="278" w:lineRule="auto"/>
      <w:outlineLvl w:val="1"/>
    </w:pPr>
    <w:rPr>
      <w:color w:val="2F5496"/>
      <w:sz w:val="32"/>
      <w:szCs w:val="32"/>
    </w:rPr>
  </w:style>
  <w:style w:type="paragraph" w:styleId="Heading3">
    <w:name w:val="heading 3"/>
    <w:basedOn w:val="Normal"/>
    <w:next w:val="Normal"/>
    <w:link w:val="Heading3Char"/>
    <w:pPr>
      <w:keepNext/>
      <w:keepLines/>
      <w:spacing w:before="160" w:after="80" w:line="278" w:lineRule="auto"/>
      <w:outlineLvl w:val="2"/>
    </w:pPr>
    <w:rPr>
      <w:color w:val="2F5496"/>
      <w:sz w:val="28"/>
      <w:szCs w:val="28"/>
    </w:rPr>
  </w:style>
  <w:style w:type="paragraph" w:styleId="Heading4">
    <w:name w:val="heading 4"/>
    <w:basedOn w:val="Normal"/>
    <w:next w:val="Normal"/>
    <w:link w:val="Heading4Char"/>
    <w:pPr>
      <w:keepNext/>
      <w:keepLines/>
      <w:spacing w:before="80" w:after="40" w:line="278" w:lineRule="auto"/>
      <w:outlineLvl w:val="3"/>
    </w:pPr>
    <w:rPr>
      <w:i/>
      <w:iCs/>
      <w:color w:val="2F5496"/>
      <w:sz w:val="24"/>
      <w:szCs w:val="24"/>
    </w:rPr>
  </w:style>
  <w:style w:type="paragraph" w:styleId="Heading5">
    <w:name w:val="heading 5"/>
    <w:basedOn w:val="Normal"/>
    <w:next w:val="Normal"/>
    <w:link w:val="Heading5Char"/>
    <w:pPr>
      <w:keepNext/>
      <w:keepLines/>
      <w:spacing w:before="80" w:after="40" w:line="278" w:lineRule="auto"/>
      <w:outlineLvl w:val="4"/>
    </w:pPr>
    <w:rPr>
      <w:color w:val="2F5496"/>
      <w:sz w:val="24"/>
      <w:szCs w:val="24"/>
    </w:rPr>
  </w:style>
  <w:style w:type="paragraph" w:styleId="Heading6">
    <w:name w:val="heading 6"/>
    <w:basedOn w:val="Normal"/>
    <w:next w:val="Normal"/>
    <w:link w:val="Heading6Char"/>
    <w:pPr>
      <w:keepNext/>
      <w:keepLines/>
      <w:spacing w:before="40" w:after="0" w:line="278" w:lineRule="auto"/>
      <w:outlineLvl w:val="5"/>
    </w:pPr>
    <w:rPr>
      <w:i/>
      <w:iCs/>
      <w:color w:val="595959"/>
      <w:sz w:val="24"/>
      <w:szCs w:val="24"/>
    </w:rPr>
  </w:style>
  <w:style w:type="paragraph" w:styleId="Heading7">
    <w:name w:val="heading 7"/>
    <w:basedOn w:val="Normal"/>
    <w:next w:val="Normal"/>
    <w:link w:val="Heading7Char"/>
    <w:uiPriority w:val="9"/>
    <w:semiHidden/>
    <w:unhideWhenUsed/>
    <w:qFormat/>
    <w:rsid w:val="00C6633C"/>
    <w:pPr>
      <w:keepNext/>
      <w:keepLines/>
      <w:spacing w:before="40" w:after="0" w:line="278" w:lineRule="auto"/>
      <w:outlineLvl w:val="6"/>
    </w:pPr>
    <w:rPr>
      <w:rFonts w:asciiTheme="minorHAnsi" w:eastAsiaTheme="majorEastAsia" w:hAnsiTheme="minorHAnsi" w:cstheme="majorBidi"/>
      <w:color w:val="595959" w:themeColor="text1" w:themeTint="A6"/>
      <w:kern w:val="2"/>
      <w:sz w:val="24"/>
      <w:szCs w:val="24"/>
      <w:lang w:val="en-US"/>
    </w:rPr>
  </w:style>
  <w:style w:type="paragraph" w:styleId="Heading8">
    <w:name w:val="heading 8"/>
    <w:basedOn w:val="Normal"/>
    <w:next w:val="Normal"/>
    <w:link w:val="Heading8Char"/>
    <w:uiPriority w:val="9"/>
    <w:semiHidden/>
    <w:unhideWhenUsed/>
    <w:qFormat/>
    <w:rsid w:val="00C6633C"/>
    <w:pPr>
      <w:keepNext/>
      <w:keepLines/>
      <w:spacing w:before="0" w:after="0" w:line="278" w:lineRule="auto"/>
      <w:outlineLvl w:val="7"/>
    </w:pPr>
    <w:rPr>
      <w:rFonts w:asciiTheme="minorHAnsi" w:eastAsiaTheme="majorEastAsia" w:hAnsiTheme="minorHAnsi" w:cstheme="majorBidi"/>
      <w:i/>
      <w:iCs/>
      <w:color w:val="272727" w:themeColor="text1" w:themeTint="D8"/>
      <w:kern w:val="2"/>
      <w:sz w:val="24"/>
      <w:szCs w:val="24"/>
      <w:lang w:val="en-US"/>
    </w:rPr>
  </w:style>
  <w:style w:type="paragraph" w:styleId="Heading9">
    <w:name w:val="heading 9"/>
    <w:basedOn w:val="Normal"/>
    <w:next w:val="Normal"/>
    <w:link w:val="Heading9Char"/>
    <w:uiPriority w:val="9"/>
    <w:semiHidden/>
    <w:unhideWhenUsed/>
    <w:qFormat/>
    <w:rsid w:val="00C6633C"/>
    <w:pPr>
      <w:keepNext/>
      <w:keepLines/>
      <w:spacing w:before="0" w:after="0" w:line="278" w:lineRule="auto"/>
      <w:outlineLvl w:val="8"/>
    </w:pPr>
    <w:rPr>
      <w:rFonts w:asciiTheme="minorHAnsi" w:eastAsiaTheme="majorEastAsia" w:hAnsiTheme="minorHAnsi" w:cstheme="majorBidi"/>
      <w:color w:val="272727" w:themeColor="text1" w:themeTint="D8"/>
      <w:kern w:val="2"/>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before="0"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C6633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6633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6633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6633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6633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6633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6633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6633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6633C"/>
    <w:rPr>
      <w:rFonts w:eastAsiaTheme="majorEastAsia" w:cstheme="majorBidi"/>
      <w:color w:val="272727" w:themeColor="text1" w:themeTint="D8"/>
    </w:rPr>
  </w:style>
  <w:style w:type="character" w:customStyle="1" w:styleId="TitleChar">
    <w:name w:val="Title Char"/>
    <w:basedOn w:val="DefaultParagraphFont"/>
    <w:link w:val="Title"/>
    <w:uiPriority w:val="10"/>
    <w:rsid w:val="00C6633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C6633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6633C"/>
    <w:pPr>
      <w:spacing w:before="160" w:line="278" w:lineRule="auto"/>
      <w:jc w:val="center"/>
    </w:pPr>
    <w:rPr>
      <w:rFonts w:asciiTheme="minorHAnsi" w:eastAsiaTheme="minorHAnsi" w:hAnsiTheme="minorHAnsi" w:cstheme="minorBidi"/>
      <w:i/>
      <w:iCs/>
      <w:color w:val="404040" w:themeColor="text1" w:themeTint="BF"/>
      <w:kern w:val="2"/>
      <w:sz w:val="24"/>
      <w:szCs w:val="24"/>
      <w:lang w:val="en-US"/>
    </w:rPr>
  </w:style>
  <w:style w:type="character" w:customStyle="1" w:styleId="QuoteChar">
    <w:name w:val="Quote Char"/>
    <w:basedOn w:val="DefaultParagraphFont"/>
    <w:link w:val="Quote"/>
    <w:uiPriority w:val="29"/>
    <w:rsid w:val="00C6633C"/>
    <w:rPr>
      <w:i/>
      <w:iCs/>
      <w:color w:val="404040" w:themeColor="text1" w:themeTint="BF"/>
    </w:rPr>
  </w:style>
  <w:style w:type="paragraph" w:styleId="ListParagraph">
    <w:name w:val="List Paragraph"/>
    <w:basedOn w:val="Normal"/>
    <w:uiPriority w:val="34"/>
    <w:qFormat/>
    <w:rsid w:val="00C6633C"/>
    <w:pPr>
      <w:spacing w:before="0" w:line="278" w:lineRule="auto"/>
      <w:ind w:left="720"/>
      <w:contextualSpacing/>
    </w:pPr>
    <w:rPr>
      <w:rFonts w:asciiTheme="minorHAnsi" w:eastAsiaTheme="minorHAnsi" w:hAnsiTheme="minorHAnsi" w:cstheme="minorBidi"/>
      <w:kern w:val="2"/>
      <w:sz w:val="24"/>
      <w:szCs w:val="24"/>
      <w:lang w:val="en-US"/>
    </w:rPr>
  </w:style>
  <w:style w:type="character" w:styleId="IntenseEmphasis">
    <w:name w:val="Intense Emphasis"/>
    <w:basedOn w:val="DefaultParagraphFont"/>
    <w:uiPriority w:val="21"/>
    <w:qFormat/>
    <w:rsid w:val="00C6633C"/>
    <w:rPr>
      <w:i/>
      <w:iCs/>
      <w:color w:val="2F5496" w:themeColor="accent1" w:themeShade="BF"/>
    </w:rPr>
  </w:style>
  <w:style w:type="paragraph" w:styleId="IntenseQuote">
    <w:name w:val="Intense Quote"/>
    <w:basedOn w:val="Normal"/>
    <w:next w:val="Normal"/>
    <w:link w:val="IntenseQuoteChar"/>
    <w:uiPriority w:val="30"/>
    <w:qFormat/>
    <w:rsid w:val="00C6633C"/>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lang w:val="en-US"/>
    </w:rPr>
  </w:style>
  <w:style w:type="character" w:customStyle="1" w:styleId="IntenseQuoteChar">
    <w:name w:val="Intense Quote Char"/>
    <w:basedOn w:val="DefaultParagraphFont"/>
    <w:link w:val="IntenseQuote"/>
    <w:uiPriority w:val="30"/>
    <w:rsid w:val="00C6633C"/>
    <w:rPr>
      <w:i/>
      <w:iCs/>
      <w:color w:val="2F5496" w:themeColor="accent1" w:themeShade="BF"/>
    </w:rPr>
  </w:style>
  <w:style w:type="character" w:styleId="IntenseReference">
    <w:name w:val="Intense Reference"/>
    <w:basedOn w:val="DefaultParagraphFont"/>
    <w:uiPriority w:val="32"/>
    <w:qFormat/>
    <w:rsid w:val="00C6633C"/>
    <w:rPr>
      <w:b/>
      <w:bCs/>
      <w:smallCaps/>
      <w:color w:val="2F5496" w:themeColor="accent1" w:themeShade="BF"/>
      <w:spacing w:val="5"/>
    </w:rPr>
  </w:style>
  <w:style w:type="character" w:styleId="FootnoteReference">
    <w:name w:val="footnote reference"/>
    <w:aliases w:val="ftref,Footnote,Footnote text,16 Point,Superscript 6 Point,Superscript 6 Point + 11 pt,(NECG) Footnote Reference,Fußnotenzeichen DISS,fr,Footnote Ref in FtNote,BVI fnr,E FNZ,-E Fußnotenzeichen,Footnote#,BearingPoint,Footnote Text1,f,Re"/>
    <w:link w:val="4GCharCharChar"/>
    <w:uiPriority w:val="99"/>
    <w:qFormat/>
    <w:rsid w:val="00C6633C"/>
    <w:rPr>
      <w:vertAlign w:val="superscript"/>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qFormat/>
    <w:rsid w:val="00C6633C"/>
    <w:pPr>
      <w:spacing w:before="100" w:after="0" w:line="240" w:lineRule="exact"/>
    </w:pPr>
    <w:rPr>
      <w:rFonts w:asciiTheme="minorHAnsi" w:eastAsiaTheme="minorHAnsi" w:hAnsiTheme="minorHAnsi" w:cstheme="minorBidi"/>
      <w:kern w:val="2"/>
      <w:sz w:val="24"/>
      <w:szCs w:val="24"/>
      <w:vertAlign w:val="superscript"/>
      <w:lang w:val="en-US"/>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fn,footnote text,Footnot"/>
    <w:basedOn w:val="Normal"/>
    <w:link w:val="FootnoteTextChar"/>
    <w:uiPriority w:val="99"/>
    <w:unhideWhenUsed/>
    <w:qFormat/>
    <w:rsid w:val="00C53439"/>
    <w:pPr>
      <w:spacing w:before="0" w:after="0" w:line="240" w:lineRule="auto"/>
    </w:pPr>
    <w:rPr>
      <w:sz w:val="20"/>
      <w:szCs w:val="20"/>
    </w:rPr>
  </w:style>
  <w:style w:type="character" w:customStyle="1" w:styleId="FootnoteTextChar">
    <w:name w:val="Footnote Text Char"/>
    <w:aliases w:val="Footnote Text Char Char Char Char Char Char,Footnote Text Char Char Char Char Char Char Ch Char,Footnote Text Char Char Char Char Char Char Ch Char Char Char Char1,fn Char,footnote text Char,Footnot Char"/>
    <w:basedOn w:val="DefaultParagraphFont"/>
    <w:link w:val="FootnoteText"/>
    <w:uiPriority w:val="99"/>
    <w:qFormat/>
    <w:rsid w:val="00C53439"/>
    <w:rPr>
      <w:rFonts w:ascii="Calibri" w:eastAsia="Calibri" w:hAnsi="Calibri" w:cs="Calibri"/>
      <w:kern w:val="0"/>
      <w:sz w:val="20"/>
      <w:szCs w:val="20"/>
      <w:lang w:val="en"/>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link w:val="SubtitleChar"/>
    <w:pPr>
      <w:spacing w:before="0" w:line="278" w:lineRule="auto"/>
    </w:pPr>
    <w:rPr>
      <w:color w:val="595959"/>
      <w:sz w:val="28"/>
      <w:szCs w:val="28"/>
    </w:r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paragraph" w:styleId="Header">
    <w:name w:val="header"/>
    <w:basedOn w:val="Normal"/>
    <w:link w:val="HeaderChar"/>
    <w:uiPriority w:val="99"/>
    <w:unhideWhenUsed/>
    <w:rsid w:val="0011585F"/>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11585F"/>
  </w:style>
  <w:style w:type="paragraph" w:styleId="Footer">
    <w:name w:val="footer"/>
    <w:basedOn w:val="Normal"/>
    <w:link w:val="FooterChar"/>
    <w:uiPriority w:val="99"/>
    <w:unhideWhenUsed/>
    <w:rsid w:val="0011585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11585F"/>
  </w:style>
  <w:style w:type="paragraph" w:styleId="NormalWeb">
    <w:name w:val="Normal (Web)"/>
    <w:basedOn w:val="Normal"/>
    <w:uiPriority w:val="99"/>
    <w:unhideWhenUsed/>
    <w:rsid w:val="00FD2BA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tab-span">
    <w:name w:val="apple-tab-span"/>
    <w:basedOn w:val="DefaultParagraphFont"/>
    <w:rsid w:val="00FD2BAF"/>
  </w:style>
  <w:style w:type="paragraph" w:customStyle="1" w:styleId="FootnoteTextCharCharCharCharCharCharChCharCharCharCharCharCharC">
    <w:name w:val="Footnote Text Char Char Char Char Char Char Ch Char Char Char Char Char Char C"/>
    <w:basedOn w:val="Normal"/>
    <w:next w:val="Normal"/>
    <w:uiPriority w:val="99"/>
    <w:rsid w:val="00531114"/>
    <w:pPr>
      <w:spacing w:before="0" w:line="240" w:lineRule="exact"/>
    </w:pPr>
    <w:rPr>
      <w:rFonts w:asciiTheme="minorHAnsi" w:eastAsiaTheme="minorHAnsi" w:hAnsiTheme="minorHAnsi" w:cstheme="minorBidi"/>
      <w:kern w:val="2"/>
      <w:sz w:val="24"/>
      <w:szCs w:val="24"/>
      <w:vertAlign w:val="superscript"/>
      <w:lang w:val="en-US"/>
      <w14:ligatures w14:val="standardContextual"/>
    </w:rPr>
  </w:style>
  <w:style w:type="character" w:styleId="Strong">
    <w:name w:val="Strong"/>
    <w:basedOn w:val="DefaultParagraphFont"/>
    <w:uiPriority w:val="22"/>
    <w:qFormat/>
    <w:rsid w:val="00A37DCC"/>
    <w:rPr>
      <w:b/>
      <w:bCs/>
    </w:rPr>
  </w:style>
  <w:style w:type="character" w:customStyle="1" w:styleId="ng-star-inserted">
    <w:name w:val="ng-star-inserted"/>
    <w:basedOn w:val="DefaultParagraphFont"/>
    <w:rsid w:val="00D5233B"/>
  </w:style>
  <w:style w:type="paragraph" w:styleId="BalloonText">
    <w:name w:val="Balloon Text"/>
    <w:basedOn w:val="Normal"/>
    <w:link w:val="BalloonTextChar"/>
    <w:uiPriority w:val="99"/>
    <w:semiHidden/>
    <w:unhideWhenUsed/>
    <w:rsid w:val="00FA728C"/>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728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77382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kG6HUJ1xmt8q06wc+W+4FuWzxA==">CgMxLjAyD2lkLnZ1cHo1cHd3enhobTIOaC45eGM5amU5NGtxemQ4AHIhMUEzcjZYcDA4WWlQZnJtbHV0YzFmNUNhWjlvTFVxcTVm</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A7EA806-0591-4680-BD64-45D3E71E7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872</TotalTime>
  <Pages>1</Pages>
  <Words>8288</Words>
  <Characters>47247</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Hà Hoàng Mạnh</dc:creator>
  <cp:lastModifiedBy>User</cp:lastModifiedBy>
  <cp:revision>32</cp:revision>
  <dcterms:created xsi:type="dcterms:W3CDTF">2026-01-29T09:20:00Z</dcterms:created>
  <dcterms:modified xsi:type="dcterms:W3CDTF">2026-02-09T10:10:00Z</dcterms:modified>
</cp:coreProperties>
</file>